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2C64" w14:textId="77777777" w:rsidR="00694286" w:rsidRDefault="00694286" w:rsidP="00E4469E">
      <w:pPr>
        <w:spacing w:after="0" w:line="240" w:lineRule="auto"/>
        <w:rPr>
          <w:rFonts w:ascii="Arial" w:hAnsi="Arial" w:cs="Arial"/>
        </w:rPr>
      </w:pPr>
      <w:r>
        <w:rPr>
          <w:rFonts w:ascii="Futura Condensed" w:hAnsi="Futura Condensed"/>
          <w:noProof/>
          <w:lang w:eastAsia="en-GB"/>
        </w:rPr>
        <w:drawing>
          <wp:anchor distT="0" distB="0" distL="114300" distR="114300" simplePos="0" relativeHeight="251662336" behindDoc="1" locked="0" layoutInCell="1" allowOverlap="1" wp14:anchorId="289B8B7E" wp14:editId="72433284">
            <wp:simplePos x="0" y="0"/>
            <wp:positionH relativeFrom="page">
              <wp:align>right</wp:align>
            </wp:positionH>
            <wp:positionV relativeFrom="paragraph">
              <wp:posOffset>-1397000</wp:posOffset>
            </wp:positionV>
            <wp:extent cx="7026275" cy="9940290"/>
            <wp:effectExtent l="0" t="0" r="3175" b="3810"/>
            <wp:wrapNone/>
            <wp:docPr id="5" name="Picture 5" descr="Macintosh HD:Users:basildon:Desktop:portrait cover template_files: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sildon:Desktop:portrait cover template_files:cov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6275" cy="994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ABE1" w14:textId="77777777" w:rsidR="00694286" w:rsidRDefault="003E3EE4" w:rsidP="00694286">
      <w:pPr>
        <w:spacing w:line="192" w:lineRule="auto"/>
        <w:rPr>
          <w:rFonts w:ascii="Futura Condensed" w:hAnsi="Futura Condensed" w:cs="Futura Condensed"/>
          <w:color w:val="10345B"/>
          <w:sz w:val="52"/>
          <w:szCs w:val="52"/>
        </w:rPr>
      </w:pPr>
      <w:r>
        <w:rPr>
          <w:rFonts w:ascii="Futura Condensed" w:hAnsi="Futura Condensed" w:cs="Futura Condensed"/>
          <w:color w:val="DD7F26"/>
          <w:sz w:val="52"/>
          <w:szCs w:val="52"/>
        </w:rPr>
        <w:t>Hire of</w:t>
      </w:r>
      <w:r w:rsidR="00694286" w:rsidRPr="00694286">
        <w:rPr>
          <w:rFonts w:ascii="Futura Condensed" w:hAnsi="Futura Condensed" w:cs="Futura Condensed"/>
          <w:color w:val="DD7F26"/>
          <w:sz w:val="52"/>
          <w:szCs w:val="52"/>
        </w:rPr>
        <w:t xml:space="preserve"> P</w:t>
      </w:r>
      <w:r>
        <w:rPr>
          <w:rFonts w:ascii="Futura Condensed" w:hAnsi="Futura Condensed" w:cs="Futura Condensed"/>
          <w:color w:val="DD7F26"/>
          <w:sz w:val="52"/>
          <w:szCs w:val="52"/>
        </w:rPr>
        <w:t xml:space="preserve">arks and Open Space </w:t>
      </w:r>
      <w:r w:rsidR="00C02B8E">
        <w:rPr>
          <w:rFonts w:ascii="Futura Condensed" w:hAnsi="Futura Condensed" w:cs="Futura Condensed"/>
          <w:color w:val="10345B"/>
          <w:sz w:val="52"/>
          <w:szCs w:val="52"/>
        </w:rPr>
        <w:t>Application Pack</w:t>
      </w:r>
    </w:p>
    <w:p w14:paraId="1BF9AF62" w14:textId="77777777" w:rsidR="00694286" w:rsidRDefault="00694286" w:rsidP="00E4469E">
      <w:pPr>
        <w:spacing w:after="0" w:line="240" w:lineRule="auto"/>
        <w:rPr>
          <w:rFonts w:ascii="Arial" w:hAnsi="Arial" w:cs="Arial"/>
        </w:rPr>
      </w:pPr>
    </w:p>
    <w:p w14:paraId="54C9F181" w14:textId="77777777" w:rsidR="00FF2640" w:rsidRDefault="00FF2640" w:rsidP="00E4469E">
      <w:pPr>
        <w:spacing w:after="0" w:line="240" w:lineRule="auto"/>
        <w:rPr>
          <w:rFonts w:ascii="Arial" w:hAnsi="Arial" w:cs="Arial"/>
        </w:rPr>
      </w:pPr>
    </w:p>
    <w:p w14:paraId="6242D6D3" w14:textId="77777777" w:rsidR="00FF2640" w:rsidRDefault="00FF2640" w:rsidP="00E4469E">
      <w:pPr>
        <w:spacing w:after="0" w:line="240" w:lineRule="auto"/>
        <w:rPr>
          <w:rFonts w:ascii="Arial" w:hAnsi="Arial" w:cs="Arial"/>
        </w:rPr>
      </w:pPr>
    </w:p>
    <w:p w14:paraId="39384B3F" w14:textId="77777777" w:rsidR="007914D7" w:rsidRPr="001B3B69" w:rsidRDefault="00A52193" w:rsidP="00E4469E">
      <w:pPr>
        <w:spacing w:after="0" w:line="240" w:lineRule="auto"/>
        <w:rPr>
          <w:rFonts w:ascii="Arial" w:hAnsi="Arial" w:cs="Arial"/>
          <w:sz w:val="24"/>
          <w:szCs w:val="24"/>
        </w:rPr>
      </w:pPr>
      <w:r>
        <w:rPr>
          <w:rFonts w:ascii="Arial" w:hAnsi="Arial" w:cs="Arial"/>
          <w:b/>
          <w:sz w:val="24"/>
          <w:szCs w:val="24"/>
        </w:rPr>
        <w:t>Completed application forms</w:t>
      </w:r>
      <w:r w:rsidR="001B3B69" w:rsidRPr="00612AAE">
        <w:rPr>
          <w:rFonts w:ascii="Arial" w:hAnsi="Arial" w:cs="Arial"/>
          <w:b/>
          <w:sz w:val="24"/>
          <w:szCs w:val="24"/>
        </w:rPr>
        <w:t xml:space="preserve"> should be signed and returned to</w:t>
      </w:r>
      <w:r w:rsidR="001B3B69" w:rsidRPr="001B3B69">
        <w:rPr>
          <w:rFonts w:ascii="Arial" w:hAnsi="Arial" w:cs="Arial"/>
          <w:sz w:val="24"/>
          <w:szCs w:val="24"/>
        </w:rPr>
        <w:t>:</w:t>
      </w:r>
    </w:p>
    <w:p w14:paraId="3FAB8D9F" w14:textId="77777777" w:rsidR="001B3B69" w:rsidRPr="001B3B69" w:rsidRDefault="001B3B69" w:rsidP="00E4469E">
      <w:pPr>
        <w:spacing w:after="0" w:line="240" w:lineRule="auto"/>
        <w:rPr>
          <w:rFonts w:ascii="Arial" w:hAnsi="Arial" w:cs="Arial"/>
          <w:sz w:val="24"/>
          <w:szCs w:val="24"/>
        </w:rPr>
      </w:pPr>
    </w:p>
    <w:p w14:paraId="3364EF85"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 xml:space="preserve">The </w:t>
      </w:r>
      <w:r w:rsidR="00C02B8E">
        <w:rPr>
          <w:rFonts w:ascii="Arial" w:hAnsi="Arial" w:cs="Arial"/>
          <w:sz w:val="24"/>
          <w:szCs w:val="24"/>
        </w:rPr>
        <w:t>Parks Events</w:t>
      </w:r>
      <w:r w:rsidRPr="001B3B69">
        <w:rPr>
          <w:rFonts w:ascii="Arial" w:hAnsi="Arial" w:cs="Arial"/>
          <w:sz w:val="24"/>
          <w:szCs w:val="24"/>
        </w:rPr>
        <w:t xml:space="preserve"> Bookings Team</w:t>
      </w:r>
    </w:p>
    <w:p w14:paraId="4245843A"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Leisure Services</w:t>
      </w:r>
    </w:p>
    <w:p w14:paraId="7FEE86C6"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Towngate Theatre</w:t>
      </w:r>
    </w:p>
    <w:p w14:paraId="7CB554BC"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St Martin’s Square</w:t>
      </w:r>
    </w:p>
    <w:p w14:paraId="5380A569"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Basildon</w:t>
      </w:r>
    </w:p>
    <w:p w14:paraId="09568364"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Essex</w:t>
      </w:r>
    </w:p>
    <w:p w14:paraId="56FB496D" w14:textId="77777777" w:rsidR="001B3B69" w:rsidRPr="001B3B69" w:rsidRDefault="001B3B69" w:rsidP="001B3B69">
      <w:pPr>
        <w:spacing w:after="0" w:line="240" w:lineRule="auto"/>
        <w:rPr>
          <w:rFonts w:ascii="Arial" w:hAnsi="Arial" w:cs="Arial"/>
          <w:sz w:val="24"/>
          <w:szCs w:val="24"/>
        </w:rPr>
      </w:pPr>
      <w:r w:rsidRPr="001B3B69">
        <w:rPr>
          <w:rFonts w:ascii="Arial" w:hAnsi="Arial" w:cs="Arial"/>
          <w:sz w:val="24"/>
          <w:szCs w:val="24"/>
        </w:rPr>
        <w:t>SS14 1DL</w:t>
      </w:r>
    </w:p>
    <w:p w14:paraId="013CB9FC" w14:textId="77777777" w:rsidR="001B3B69" w:rsidRDefault="001B3B69" w:rsidP="00E4469E">
      <w:pPr>
        <w:spacing w:after="0" w:line="240" w:lineRule="auto"/>
        <w:rPr>
          <w:rFonts w:ascii="Arial" w:hAnsi="Arial" w:cs="Arial"/>
          <w:sz w:val="24"/>
          <w:szCs w:val="24"/>
        </w:rPr>
      </w:pPr>
    </w:p>
    <w:p w14:paraId="11B7B4CB" w14:textId="77777777" w:rsidR="007914D7" w:rsidRPr="001B3B69" w:rsidRDefault="00C02B8E" w:rsidP="00E4469E">
      <w:pPr>
        <w:spacing w:after="0" w:line="240" w:lineRule="auto"/>
        <w:rPr>
          <w:rFonts w:ascii="Arial" w:hAnsi="Arial" w:cs="Arial"/>
          <w:sz w:val="24"/>
          <w:szCs w:val="24"/>
        </w:rPr>
      </w:pPr>
      <w:r>
        <w:rPr>
          <w:rFonts w:ascii="Arial" w:hAnsi="Arial" w:cs="Arial"/>
          <w:b/>
          <w:sz w:val="24"/>
          <w:szCs w:val="24"/>
        </w:rPr>
        <w:t>Alternatively,</w:t>
      </w:r>
      <w:r w:rsidRPr="00C02B8E">
        <w:rPr>
          <w:rFonts w:ascii="Arial" w:hAnsi="Arial" w:cs="Arial"/>
          <w:b/>
          <w:sz w:val="24"/>
          <w:szCs w:val="24"/>
        </w:rPr>
        <w:t xml:space="preserve"> email:</w:t>
      </w:r>
      <w:r>
        <w:rPr>
          <w:rFonts w:ascii="Arial" w:hAnsi="Arial" w:cs="Arial"/>
          <w:sz w:val="24"/>
          <w:szCs w:val="24"/>
        </w:rPr>
        <w:t xml:space="preserve"> </w:t>
      </w:r>
      <w:hyperlink r:id="rId9" w:history="1">
        <w:r w:rsidR="00464AF8" w:rsidRPr="00F378DC">
          <w:rPr>
            <w:rStyle w:val="Hyperlink"/>
            <w:rFonts w:ascii="Arial" w:hAnsi="Arial" w:cs="Arial"/>
            <w:sz w:val="24"/>
            <w:szCs w:val="24"/>
          </w:rPr>
          <w:t>parkevents@basildon.gov.uk</w:t>
        </w:r>
      </w:hyperlink>
    </w:p>
    <w:p w14:paraId="4F9F84B9" w14:textId="77777777" w:rsidR="007914D7" w:rsidRPr="001B3B69" w:rsidRDefault="007914D7" w:rsidP="00E4469E">
      <w:pPr>
        <w:spacing w:after="0" w:line="240" w:lineRule="auto"/>
        <w:rPr>
          <w:rFonts w:ascii="Arial" w:hAnsi="Arial" w:cs="Arial"/>
          <w:sz w:val="24"/>
          <w:szCs w:val="24"/>
        </w:rPr>
      </w:pPr>
    </w:p>
    <w:p w14:paraId="35B37C4B" w14:textId="77777777" w:rsidR="007914D7" w:rsidRDefault="00497733">
      <w:r>
        <w:rPr>
          <w:noProof/>
          <w:lang w:eastAsia="en-GB"/>
        </w:rPr>
        <w:drawing>
          <wp:anchor distT="0" distB="0" distL="114300" distR="114300" simplePos="0" relativeHeight="251658240" behindDoc="1" locked="1" layoutInCell="1" allowOverlap="1" wp14:anchorId="16F5F8AD" wp14:editId="7551CF19">
            <wp:simplePos x="0" y="0"/>
            <wp:positionH relativeFrom="page">
              <wp:posOffset>0</wp:posOffset>
            </wp:positionH>
            <wp:positionV relativeFrom="page">
              <wp:posOffset>9486900</wp:posOffset>
            </wp:positionV>
            <wp:extent cx="7556400" cy="1170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ImageA4Portrait_2017.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170000"/>
                    </a:xfrm>
                    <a:prstGeom prst="rect">
                      <a:avLst/>
                    </a:prstGeom>
                  </pic:spPr>
                </pic:pic>
              </a:graphicData>
            </a:graphic>
            <wp14:sizeRelH relativeFrom="margin">
              <wp14:pctWidth>0</wp14:pctWidth>
            </wp14:sizeRelH>
            <wp14:sizeRelV relativeFrom="margin">
              <wp14:pctHeight>0</wp14:pctHeight>
            </wp14:sizeRelV>
          </wp:anchor>
        </w:drawing>
      </w:r>
    </w:p>
    <w:p w14:paraId="41B42B8D" w14:textId="77777777" w:rsidR="00C226DF" w:rsidRDefault="00C226DF">
      <w:pPr>
        <w:sectPr w:rsidR="00C226DF">
          <w:footerReference w:type="default" r:id="rId11"/>
          <w:pgSz w:w="11906" w:h="16838"/>
          <w:pgMar w:top="1440" w:right="1440" w:bottom="1440" w:left="1440" w:header="708" w:footer="708" w:gutter="0"/>
          <w:cols w:space="708"/>
          <w:docGrid w:linePitch="360"/>
        </w:sectPr>
      </w:pPr>
    </w:p>
    <w:p w14:paraId="37F7A60D" w14:textId="77777777" w:rsidR="00C226DF" w:rsidRPr="006E5320" w:rsidRDefault="00C226DF">
      <w:pPr>
        <w:rPr>
          <w:rFonts w:ascii="Arial" w:hAnsi="Arial" w:cs="Arial"/>
          <w:b/>
          <w:sz w:val="28"/>
          <w:u w:val="single"/>
        </w:rPr>
      </w:pPr>
      <w:r w:rsidRPr="006E5320">
        <w:rPr>
          <w:rFonts w:ascii="Arial" w:hAnsi="Arial" w:cs="Arial"/>
          <w:b/>
          <w:sz w:val="28"/>
          <w:u w:val="single"/>
        </w:rPr>
        <w:lastRenderedPageBreak/>
        <w:t xml:space="preserve">Basildon </w:t>
      </w:r>
      <w:r w:rsidR="00DC1541">
        <w:rPr>
          <w:rFonts w:ascii="Arial" w:hAnsi="Arial" w:cs="Arial"/>
          <w:b/>
          <w:sz w:val="28"/>
          <w:u w:val="single"/>
        </w:rPr>
        <w:t>Council Parks Event</w:t>
      </w:r>
      <w:r>
        <w:rPr>
          <w:rFonts w:ascii="Arial" w:hAnsi="Arial" w:cs="Arial"/>
          <w:b/>
          <w:sz w:val="28"/>
          <w:u w:val="single"/>
        </w:rPr>
        <w:t xml:space="preserve"> </w:t>
      </w:r>
      <w:r w:rsidRPr="006E5320">
        <w:rPr>
          <w:rFonts w:ascii="Arial" w:hAnsi="Arial" w:cs="Arial"/>
          <w:b/>
          <w:sz w:val="28"/>
          <w:u w:val="single"/>
        </w:rPr>
        <w:t>Application</w:t>
      </w:r>
    </w:p>
    <w:p w14:paraId="32AA14CB" w14:textId="77777777" w:rsidR="00531C90" w:rsidRPr="006E5320" w:rsidRDefault="00C226DF" w:rsidP="00C226DF">
      <w:pPr>
        <w:rPr>
          <w:rFonts w:ascii="Arial" w:hAnsi="Arial" w:cs="Arial"/>
          <w:iCs/>
        </w:rPr>
      </w:pPr>
      <w:r w:rsidRPr="006E5320">
        <w:rPr>
          <w:rFonts w:ascii="Arial" w:hAnsi="Arial" w:cs="Arial"/>
          <w:iCs/>
        </w:rPr>
        <w:t xml:space="preserve">This form must be completed in full by all persons or organisations wishing to </w:t>
      </w:r>
      <w:r w:rsidR="0044161E">
        <w:rPr>
          <w:rFonts w:ascii="Arial" w:hAnsi="Arial" w:cs="Arial"/>
          <w:iCs/>
        </w:rPr>
        <w:t>hold</w:t>
      </w:r>
      <w:r w:rsidRPr="006E5320">
        <w:rPr>
          <w:rFonts w:ascii="Arial" w:hAnsi="Arial" w:cs="Arial"/>
          <w:iCs/>
        </w:rPr>
        <w:t xml:space="preserve"> an event</w:t>
      </w:r>
      <w:r w:rsidR="0044161E">
        <w:rPr>
          <w:rFonts w:ascii="Arial" w:hAnsi="Arial" w:cs="Arial"/>
          <w:iCs/>
        </w:rPr>
        <w:t xml:space="preserve"> </w:t>
      </w:r>
      <w:r w:rsidR="004D58CC">
        <w:rPr>
          <w:rFonts w:ascii="Arial" w:hAnsi="Arial" w:cs="Arial"/>
          <w:iCs/>
        </w:rPr>
        <w:t xml:space="preserve">or activity </w:t>
      </w:r>
      <w:r w:rsidR="0044161E">
        <w:rPr>
          <w:rFonts w:ascii="Arial" w:hAnsi="Arial" w:cs="Arial"/>
          <w:iCs/>
        </w:rPr>
        <w:t>in a park or open space</w:t>
      </w:r>
      <w:r w:rsidRPr="006E5320">
        <w:rPr>
          <w:rFonts w:ascii="Arial" w:hAnsi="Arial" w:cs="Arial"/>
          <w:iCs/>
        </w:rPr>
        <w:t xml:space="preserve">. </w:t>
      </w:r>
      <w:r w:rsidR="004D58CC">
        <w:rPr>
          <w:rFonts w:ascii="Arial" w:hAnsi="Arial" w:cs="Arial"/>
          <w:iCs/>
        </w:rPr>
        <w:t xml:space="preserve"> Applications will not be accepted by third parties.</w:t>
      </w:r>
      <w:r w:rsidRPr="006E5320">
        <w:rPr>
          <w:rFonts w:ascii="Arial" w:hAnsi="Arial" w:cs="Arial"/>
          <w:iCs/>
        </w:rPr>
        <w:t xml:space="preserve"> The completed form</w:t>
      </w:r>
      <w:r w:rsidR="005471D8">
        <w:rPr>
          <w:rFonts w:ascii="Arial" w:hAnsi="Arial" w:cs="Arial"/>
          <w:iCs/>
        </w:rPr>
        <w:t xml:space="preserve"> (</w:t>
      </w:r>
      <w:r w:rsidR="00EF3B2B">
        <w:rPr>
          <w:rFonts w:ascii="Arial" w:hAnsi="Arial" w:cs="Arial"/>
          <w:iCs/>
        </w:rPr>
        <w:t>as well as the Event Safety Plan</w:t>
      </w:r>
      <w:r w:rsidR="005471D8">
        <w:rPr>
          <w:rFonts w:ascii="Arial" w:hAnsi="Arial" w:cs="Arial"/>
          <w:iCs/>
        </w:rPr>
        <w:t xml:space="preserve"> if visitors exceed 500 at any one time)</w:t>
      </w:r>
      <w:r w:rsidR="00EF3B2B">
        <w:rPr>
          <w:rFonts w:ascii="Arial" w:hAnsi="Arial" w:cs="Arial"/>
          <w:iCs/>
        </w:rPr>
        <w:t>,</w:t>
      </w:r>
      <w:r w:rsidRPr="006E5320">
        <w:rPr>
          <w:rFonts w:ascii="Arial" w:hAnsi="Arial" w:cs="Arial"/>
          <w:iCs/>
        </w:rPr>
        <w:t xml:space="preserve"> must be received at least </w:t>
      </w:r>
      <w:r w:rsidR="008E71DF">
        <w:rPr>
          <w:rFonts w:ascii="Arial" w:hAnsi="Arial" w:cs="Arial"/>
          <w:iCs/>
        </w:rPr>
        <w:t>3 months (for events with up to 3,000 attendees in one day) or</w:t>
      </w:r>
      <w:r w:rsidR="009F765D">
        <w:rPr>
          <w:rFonts w:ascii="Arial" w:hAnsi="Arial" w:cs="Arial"/>
          <w:iCs/>
        </w:rPr>
        <w:t xml:space="preserve"> 10 months</w:t>
      </w:r>
      <w:r w:rsidR="008E71DF">
        <w:rPr>
          <w:rFonts w:ascii="Arial" w:hAnsi="Arial" w:cs="Arial"/>
          <w:iCs/>
        </w:rPr>
        <w:t xml:space="preserve"> (for events with over 3,000 attendees in one day)</w:t>
      </w:r>
      <w:r w:rsidR="009F765D">
        <w:rPr>
          <w:rFonts w:ascii="Arial" w:hAnsi="Arial" w:cs="Arial"/>
          <w:iCs/>
        </w:rPr>
        <w:t xml:space="preserve"> </w:t>
      </w:r>
      <w:r w:rsidRPr="006E5320">
        <w:rPr>
          <w:rFonts w:ascii="Arial" w:hAnsi="Arial" w:cs="Arial"/>
          <w:iCs/>
        </w:rPr>
        <w:t>prior to the proposed date of the activity along with copies of Public Liability Insurance</w:t>
      </w:r>
      <w:r w:rsidR="0044161E">
        <w:rPr>
          <w:rFonts w:ascii="Arial" w:hAnsi="Arial" w:cs="Arial"/>
          <w:iCs/>
        </w:rPr>
        <w:t xml:space="preserve"> (no less than £5 million)</w:t>
      </w:r>
      <w:r w:rsidRPr="006E5320">
        <w:rPr>
          <w:rFonts w:ascii="Arial" w:hAnsi="Arial" w:cs="Arial"/>
          <w:iCs/>
        </w:rPr>
        <w:t>, Risk Assessment</w:t>
      </w:r>
      <w:r w:rsidR="00A34A2E">
        <w:rPr>
          <w:rFonts w:ascii="Arial" w:hAnsi="Arial" w:cs="Arial"/>
          <w:iCs/>
        </w:rPr>
        <w:t>s</w:t>
      </w:r>
      <w:r w:rsidR="00CE7819">
        <w:rPr>
          <w:rFonts w:ascii="Arial" w:hAnsi="Arial" w:cs="Arial"/>
          <w:iCs/>
        </w:rPr>
        <w:t xml:space="preserve"> and</w:t>
      </w:r>
      <w:r w:rsidRPr="006E5320">
        <w:rPr>
          <w:rFonts w:ascii="Arial" w:hAnsi="Arial" w:cs="Arial"/>
          <w:iCs/>
        </w:rPr>
        <w:t xml:space="preserve"> </w:t>
      </w:r>
      <w:r w:rsidR="00A34A2E">
        <w:rPr>
          <w:rFonts w:ascii="Arial" w:hAnsi="Arial" w:cs="Arial"/>
          <w:iCs/>
        </w:rPr>
        <w:t>Method Statements.</w:t>
      </w:r>
      <w:r w:rsidR="00531C90">
        <w:rPr>
          <w:rFonts w:ascii="Arial" w:hAnsi="Arial" w:cs="Arial"/>
          <w:iCs/>
        </w:rPr>
        <w:t xml:space="preserve"> </w:t>
      </w:r>
    </w:p>
    <w:p w14:paraId="41EC81F1" w14:textId="77777777" w:rsidR="00C226DF" w:rsidRPr="00CC1BE0" w:rsidRDefault="00C226DF" w:rsidP="00E07DF7">
      <w:pPr>
        <w:spacing w:before="40" w:after="40" w:line="240" w:lineRule="auto"/>
        <w:rPr>
          <w:rFonts w:ascii="Arial" w:hAnsi="Arial" w:cs="Arial"/>
          <w:b/>
          <w:sz w:val="24"/>
          <w:szCs w:val="26"/>
        </w:rPr>
      </w:pPr>
      <w:r w:rsidRPr="00CC1BE0">
        <w:rPr>
          <w:rFonts w:ascii="Arial" w:hAnsi="Arial" w:cs="Arial"/>
          <w:b/>
          <w:sz w:val="24"/>
          <w:szCs w:val="26"/>
        </w:rPr>
        <w:t>Contact Information</w:t>
      </w:r>
    </w:p>
    <w:tbl>
      <w:tblPr>
        <w:tblStyle w:val="TableGrid"/>
        <w:tblW w:w="0" w:type="auto"/>
        <w:tblLook w:val="04A0" w:firstRow="1" w:lastRow="0" w:firstColumn="1" w:lastColumn="0" w:noHBand="0" w:noVBand="1"/>
      </w:tblPr>
      <w:tblGrid>
        <w:gridCol w:w="2547"/>
        <w:gridCol w:w="6469"/>
      </w:tblGrid>
      <w:tr w:rsidR="00C226DF" w:rsidRPr="006E5320" w14:paraId="098326DA" w14:textId="77777777" w:rsidTr="00DC1541">
        <w:tc>
          <w:tcPr>
            <w:tcW w:w="2547" w:type="dxa"/>
          </w:tcPr>
          <w:p w14:paraId="2941DE5B" w14:textId="77777777" w:rsidR="00C226DF" w:rsidRPr="006E5320" w:rsidRDefault="00C226DF">
            <w:pPr>
              <w:rPr>
                <w:rFonts w:ascii="Arial" w:hAnsi="Arial" w:cs="Arial"/>
              </w:rPr>
            </w:pPr>
            <w:r w:rsidRPr="006E5320">
              <w:rPr>
                <w:rFonts w:ascii="Arial" w:hAnsi="Arial" w:cs="Arial"/>
              </w:rPr>
              <w:t>Contact Name</w:t>
            </w:r>
          </w:p>
        </w:tc>
        <w:tc>
          <w:tcPr>
            <w:tcW w:w="6469" w:type="dxa"/>
          </w:tcPr>
          <w:p w14:paraId="5EFC20CC" w14:textId="77777777" w:rsidR="00C226DF" w:rsidRPr="006E5320" w:rsidRDefault="00C226DF">
            <w:pPr>
              <w:rPr>
                <w:rFonts w:ascii="Arial" w:hAnsi="Arial" w:cs="Arial"/>
              </w:rPr>
            </w:pPr>
          </w:p>
        </w:tc>
      </w:tr>
      <w:tr w:rsidR="00C226DF" w:rsidRPr="006E5320" w14:paraId="445FC824" w14:textId="77777777" w:rsidTr="00DC1541">
        <w:tc>
          <w:tcPr>
            <w:tcW w:w="2547" w:type="dxa"/>
          </w:tcPr>
          <w:p w14:paraId="07762C86" w14:textId="77777777" w:rsidR="00C226DF" w:rsidRPr="006E5320" w:rsidRDefault="00C226DF">
            <w:pPr>
              <w:rPr>
                <w:rFonts w:ascii="Arial" w:hAnsi="Arial" w:cs="Arial"/>
              </w:rPr>
            </w:pPr>
            <w:r w:rsidRPr="006E5320">
              <w:rPr>
                <w:rFonts w:ascii="Arial" w:hAnsi="Arial" w:cs="Arial"/>
              </w:rPr>
              <w:t>Name of Organisation</w:t>
            </w:r>
          </w:p>
        </w:tc>
        <w:tc>
          <w:tcPr>
            <w:tcW w:w="6469" w:type="dxa"/>
          </w:tcPr>
          <w:p w14:paraId="5B96D46A" w14:textId="77777777" w:rsidR="00C226DF" w:rsidRPr="006E5320" w:rsidRDefault="00C226DF">
            <w:pPr>
              <w:rPr>
                <w:rFonts w:ascii="Arial" w:hAnsi="Arial" w:cs="Arial"/>
              </w:rPr>
            </w:pPr>
          </w:p>
        </w:tc>
      </w:tr>
      <w:tr w:rsidR="00DC1541" w:rsidRPr="006E5320" w14:paraId="06AD1A6E" w14:textId="77777777" w:rsidTr="00DC1541">
        <w:tc>
          <w:tcPr>
            <w:tcW w:w="2547" w:type="dxa"/>
          </w:tcPr>
          <w:p w14:paraId="298DDA8E" w14:textId="77777777" w:rsidR="00DC1541" w:rsidRPr="006E5320" w:rsidRDefault="00DC1541">
            <w:pPr>
              <w:rPr>
                <w:rFonts w:ascii="Arial" w:hAnsi="Arial" w:cs="Arial"/>
              </w:rPr>
            </w:pPr>
            <w:r>
              <w:rPr>
                <w:rFonts w:ascii="Arial" w:hAnsi="Arial" w:cs="Arial"/>
              </w:rPr>
              <w:t>Position in Organisation</w:t>
            </w:r>
          </w:p>
        </w:tc>
        <w:tc>
          <w:tcPr>
            <w:tcW w:w="6469" w:type="dxa"/>
          </w:tcPr>
          <w:p w14:paraId="42064C62" w14:textId="77777777" w:rsidR="00DC1541" w:rsidRPr="006E5320" w:rsidRDefault="00DC1541">
            <w:pPr>
              <w:rPr>
                <w:rFonts w:ascii="Arial" w:hAnsi="Arial" w:cs="Arial"/>
              </w:rPr>
            </w:pPr>
          </w:p>
        </w:tc>
      </w:tr>
      <w:tr w:rsidR="00C226DF" w:rsidRPr="006E5320" w14:paraId="00203101" w14:textId="77777777" w:rsidTr="00DC1541">
        <w:tc>
          <w:tcPr>
            <w:tcW w:w="2547" w:type="dxa"/>
          </w:tcPr>
          <w:p w14:paraId="39DBA4BC" w14:textId="77777777" w:rsidR="00C226DF" w:rsidRPr="006E5320" w:rsidRDefault="00C226DF">
            <w:pPr>
              <w:rPr>
                <w:rFonts w:ascii="Arial" w:hAnsi="Arial" w:cs="Arial"/>
              </w:rPr>
            </w:pPr>
            <w:r w:rsidRPr="006E5320">
              <w:rPr>
                <w:rFonts w:ascii="Arial" w:hAnsi="Arial" w:cs="Arial"/>
              </w:rPr>
              <w:t>Full Postal Address</w:t>
            </w:r>
          </w:p>
        </w:tc>
        <w:tc>
          <w:tcPr>
            <w:tcW w:w="6469" w:type="dxa"/>
          </w:tcPr>
          <w:p w14:paraId="3A4B91AB" w14:textId="77777777" w:rsidR="00C226DF" w:rsidRPr="006E5320" w:rsidRDefault="00C226DF">
            <w:pPr>
              <w:rPr>
                <w:rFonts w:ascii="Arial" w:hAnsi="Arial" w:cs="Arial"/>
              </w:rPr>
            </w:pPr>
          </w:p>
        </w:tc>
      </w:tr>
      <w:tr w:rsidR="00C226DF" w:rsidRPr="006E5320" w14:paraId="53F23809" w14:textId="77777777" w:rsidTr="00DC1541">
        <w:tc>
          <w:tcPr>
            <w:tcW w:w="2547" w:type="dxa"/>
          </w:tcPr>
          <w:p w14:paraId="6E04ABB5" w14:textId="77777777" w:rsidR="00C226DF" w:rsidRPr="006E5320" w:rsidRDefault="00C226DF">
            <w:pPr>
              <w:rPr>
                <w:rFonts w:ascii="Arial" w:hAnsi="Arial" w:cs="Arial"/>
              </w:rPr>
            </w:pPr>
            <w:r w:rsidRPr="006E5320">
              <w:rPr>
                <w:rFonts w:ascii="Arial" w:hAnsi="Arial" w:cs="Arial"/>
              </w:rPr>
              <w:t>Telephone Number</w:t>
            </w:r>
          </w:p>
        </w:tc>
        <w:tc>
          <w:tcPr>
            <w:tcW w:w="6469" w:type="dxa"/>
          </w:tcPr>
          <w:p w14:paraId="443C2F5F" w14:textId="77777777" w:rsidR="00C226DF" w:rsidRPr="006E5320" w:rsidRDefault="00C226DF">
            <w:pPr>
              <w:rPr>
                <w:rFonts w:ascii="Arial" w:hAnsi="Arial" w:cs="Arial"/>
              </w:rPr>
            </w:pPr>
          </w:p>
        </w:tc>
      </w:tr>
      <w:tr w:rsidR="00C226DF" w:rsidRPr="006E5320" w14:paraId="7DD1C219" w14:textId="77777777" w:rsidTr="00DC1541">
        <w:tc>
          <w:tcPr>
            <w:tcW w:w="2547" w:type="dxa"/>
          </w:tcPr>
          <w:p w14:paraId="0E5C9A06" w14:textId="77777777" w:rsidR="00C226DF" w:rsidRPr="006E5320" w:rsidRDefault="00C226DF">
            <w:pPr>
              <w:rPr>
                <w:rFonts w:ascii="Arial" w:hAnsi="Arial" w:cs="Arial"/>
              </w:rPr>
            </w:pPr>
            <w:r w:rsidRPr="006E5320">
              <w:rPr>
                <w:rFonts w:ascii="Arial" w:hAnsi="Arial" w:cs="Arial"/>
              </w:rPr>
              <w:t>Email Address</w:t>
            </w:r>
          </w:p>
        </w:tc>
        <w:tc>
          <w:tcPr>
            <w:tcW w:w="6469" w:type="dxa"/>
          </w:tcPr>
          <w:p w14:paraId="118D891C" w14:textId="77777777" w:rsidR="00C226DF" w:rsidRPr="006E5320" w:rsidRDefault="00C226DF">
            <w:pPr>
              <w:rPr>
                <w:rFonts w:ascii="Arial" w:hAnsi="Arial" w:cs="Arial"/>
              </w:rPr>
            </w:pPr>
          </w:p>
        </w:tc>
      </w:tr>
    </w:tbl>
    <w:p w14:paraId="73102B7F" w14:textId="77777777" w:rsidR="00C226DF" w:rsidRPr="006E5320" w:rsidRDefault="00C226DF" w:rsidP="000F0D35">
      <w:pPr>
        <w:spacing w:after="0"/>
        <w:rPr>
          <w:rFonts w:ascii="Arial" w:hAnsi="Arial" w:cs="Arial"/>
        </w:rPr>
      </w:pPr>
    </w:p>
    <w:p w14:paraId="4E618F10" w14:textId="77777777" w:rsidR="00C226DF" w:rsidRPr="00CC1BE0" w:rsidRDefault="00C226DF" w:rsidP="00E07DF7">
      <w:pPr>
        <w:spacing w:before="40" w:after="40" w:line="240" w:lineRule="auto"/>
        <w:rPr>
          <w:rFonts w:ascii="Arial" w:hAnsi="Arial" w:cs="Arial"/>
          <w:b/>
          <w:sz w:val="24"/>
          <w:szCs w:val="26"/>
        </w:rPr>
      </w:pPr>
      <w:r w:rsidRPr="00CC1BE0">
        <w:rPr>
          <w:rFonts w:ascii="Arial" w:hAnsi="Arial" w:cs="Arial"/>
          <w:b/>
          <w:sz w:val="24"/>
          <w:szCs w:val="26"/>
        </w:rPr>
        <w:t>Details of Proposed Activity</w:t>
      </w:r>
    </w:p>
    <w:tbl>
      <w:tblPr>
        <w:tblStyle w:val="TableGrid"/>
        <w:tblW w:w="9067" w:type="dxa"/>
        <w:tblLook w:val="04A0" w:firstRow="1" w:lastRow="0" w:firstColumn="1" w:lastColumn="0" w:noHBand="0" w:noVBand="1"/>
      </w:tblPr>
      <w:tblGrid>
        <w:gridCol w:w="3495"/>
        <w:gridCol w:w="753"/>
        <w:gridCol w:w="1984"/>
        <w:gridCol w:w="851"/>
        <w:gridCol w:w="1984"/>
      </w:tblGrid>
      <w:tr w:rsidR="00DC1541" w:rsidRPr="006E5320" w14:paraId="6B37607E" w14:textId="77777777" w:rsidTr="00987370">
        <w:tc>
          <w:tcPr>
            <w:tcW w:w="3495" w:type="dxa"/>
          </w:tcPr>
          <w:p w14:paraId="0FBA3042" w14:textId="77777777" w:rsidR="00DC1541" w:rsidRPr="006E5320" w:rsidRDefault="00DC1541">
            <w:pPr>
              <w:rPr>
                <w:rFonts w:ascii="Arial" w:hAnsi="Arial" w:cs="Arial"/>
              </w:rPr>
            </w:pPr>
            <w:r>
              <w:rPr>
                <w:rFonts w:ascii="Arial" w:hAnsi="Arial" w:cs="Arial"/>
              </w:rPr>
              <w:t>Event name</w:t>
            </w:r>
          </w:p>
        </w:tc>
        <w:tc>
          <w:tcPr>
            <w:tcW w:w="5572" w:type="dxa"/>
            <w:gridSpan w:val="4"/>
          </w:tcPr>
          <w:p w14:paraId="74DA067A" w14:textId="77777777" w:rsidR="00DC1541" w:rsidRPr="006E5320" w:rsidRDefault="00DC1541">
            <w:pPr>
              <w:rPr>
                <w:rFonts w:ascii="Arial" w:hAnsi="Arial" w:cs="Arial"/>
              </w:rPr>
            </w:pPr>
          </w:p>
        </w:tc>
      </w:tr>
      <w:tr w:rsidR="00DC1541" w:rsidRPr="006E5320" w14:paraId="5FF26A5D" w14:textId="77777777" w:rsidTr="00987370">
        <w:tc>
          <w:tcPr>
            <w:tcW w:w="3495" w:type="dxa"/>
          </w:tcPr>
          <w:p w14:paraId="467DAA73" w14:textId="77777777" w:rsidR="00DC1541" w:rsidRPr="006E5320" w:rsidRDefault="00DC1541">
            <w:pPr>
              <w:rPr>
                <w:rFonts w:ascii="Arial" w:hAnsi="Arial" w:cs="Arial"/>
              </w:rPr>
            </w:pPr>
            <w:r>
              <w:rPr>
                <w:rFonts w:ascii="Arial" w:hAnsi="Arial" w:cs="Arial"/>
              </w:rPr>
              <w:t>Venue</w:t>
            </w:r>
          </w:p>
        </w:tc>
        <w:tc>
          <w:tcPr>
            <w:tcW w:w="5572" w:type="dxa"/>
            <w:gridSpan w:val="4"/>
          </w:tcPr>
          <w:p w14:paraId="5E00CE2D" w14:textId="77777777" w:rsidR="00DC1541" w:rsidRPr="006E5320" w:rsidRDefault="00DC1541">
            <w:pPr>
              <w:rPr>
                <w:rFonts w:ascii="Arial" w:hAnsi="Arial" w:cs="Arial"/>
              </w:rPr>
            </w:pPr>
          </w:p>
        </w:tc>
      </w:tr>
      <w:tr w:rsidR="00C226DF" w:rsidRPr="006E5320" w14:paraId="055AE85A" w14:textId="77777777" w:rsidTr="00987370">
        <w:tc>
          <w:tcPr>
            <w:tcW w:w="3495" w:type="dxa"/>
          </w:tcPr>
          <w:p w14:paraId="71E75FB4" w14:textId="77777777" w:rsidR="00C226DF" w:rsidRPr="006E5320" w:rsidRDefault="00C226DF">
            <w:pPr>
              <w:rPr>
                <w:rFonts w:ascii="Arial" w:hAnsi="Arial" w:cs="Arial"/>
              </w:rPr>
            </w:pPr>
            <w:r w:rsidRPr="006E5320">
              <w:rPr>
                <w:rFonts w:ascii="Arial" w:hAnsi="Arial" w:cs="Arial"/>
              </w:rPr>
              <w:t>Date</w:t>
            </w:r>
          </w:p>
        </w:tc>
        <w:tc>
          <w:tcPr>
            <w:tcW w:w="5572" w:type="dxa"/>
            <w:gridSpan w:val="4"/>
          </w:tcPr>
          <w:p w14:paraId="544F6823" w14:textId="77777777" w:rsidR="00C226DF" w:rsidRPr="006E5320" w:rsidRDefault="00C226DF">
            <w:pPr>
              <w:rPr>
                <w:rFonts w:ascii="Arial" w:hAnsi="Arial" w:cs="Arial"/>
              </w:rPr>
            </w:pPr>
          </w:p>
        </w:tc>
      </w:tr>
      <w:tr w:rsidR="00C226DF" w:rsidRPr="006E5320" w14:paraId="5A5A662D" w14:textId="77777777" w:rsidTr="00987370">
        <w:tc>
          <w:tcPr>
            <w:tcW w:w="3495" w:type="dxa"/>
          </w:tcPr>
          <w:p w14:paraId="0B906BD0" w14:textId="77777777" w:rsidR="00C226DF" w:rsidRPr="006E5320" w:rsidRDefault="00C226DF">
            <w:pPr>
              <w:rPr>
                <w:rFonts w:ascii="Arial" w:hAnsi="Arial" w:cs="Arial"/>
              </w:rPr>
            </w:pPr>
            <w:r w:rsidRPr="006E5320">
              <w:rPr>
                <w:rFonts w:ascii="Arial" w:hAnsi="Arial" w:cs="Arial"/>
              </w:rPr>
              <w:t>Proposed activity times</w:t>
            </w:r>
          </w:p>
        </w:tc>
        <w:tc>
          <w:tcPr>
            <w:tcW w:w="753" w:type="dxa"/>
          </w:tcPr>
          <w:p w14:paraId="3E84B6FF" w14:textId="77777777" w:rsidR="00C226DF" w:rsidRPr="006E5320" w:rsidRDefault="00C226DF">
            <w:pPr>
              <w:rPr>
                <w:rFonts w:ascii="Arial" w:hAnsi="Arial" w:cs="Arial"/>
              </w:rPr>
            </w:pPr>
            <w:r w:rsidRPr="006E5320">
              <w:rPr>
                <w:rFonts w:ascii="Arial" w:hAnsi="Arial" w:cs="Arial"/>
              </w:rPr>
              <w:t>Start</w:t>
            </w:r>
          </w:p>
        </w:tc>
        <w:tc>
          <w:tcPr>
            <w:tcW w:w="1984" w:type="dxa"/>
          </w:tcPr>
          <w:p w14:paraId="046D2377" w14:textId="77777777" w:rsidR="00C226DF" w:rsidRPr="006E5320" w:rsidRDefault="00C226DF">
            <w:pPr>
              <w:rPr>
                <w:rFonts w:ascii="Arial" w:hAnsi="Arial" w:cs="Arial"/>
              </w:rPr>
            </w:pPr>
          </w:p>
        </w:tc>
        <w:tc>
          <w:tcPr>
            <w:tcW w:w="851" w:type="dxa"/>
          </w:tcPr>
          <w:p w14:paraId="69F64300" w14:textId="77777777" w:rsidR="00C226DF" w:rsidRPr="006E5320" w:rsidRDefault="00C226DF">
            <w:pPr>
              <w:rPr>
                <w:rFonts w:ascii="Arial" w:hAnsi="Arial" w:cs="Arial"/>
              </w:rPr>
            </w:pPr>
            <w:r w:rsidRPr="006E5320">
              <w:rPr>
                <w:rFonts w:ascii="Arial" w:hAnsi="Arial" w:cs="Arial"/>
              </w:rPr>
              <w:t>Finish</w:t>
            </w:r>
          </w:p>
        </w:tc>
        <w:tc>
          <w:tcPr>
            <w:tcW w:w="1984" w:type="dxa"/>
          </w:tcPr>
          <w:p w14:paraId="27754EBD" w14:textId="77777777" w:rsidR="00C226DF" w:rsidRPr="006E5320" w:rsidRDefault="00C226DF">
            <w:pPr>
              <w:rPr>
                <w:rFonts w:ascii="Arial" w:hAnsi="Arial" w:cs="Arial"/>
              </w:rPr>
            </w:pPr>
          </w:p>
        </w:tc>
      </w:tr>
      <w:tr w:rsidR="00C226DF" w:rsidRPr="006E5320" w14:paraId="188E17DD" w14:textId="77777777" w:rsidTr="00987370">
        <w:tc>
          <w:tcPr>
            <w:tcW w:w="3495" w:type="dxa"/>
          </w:tcPr>
          <w:p w14:paraId="590EAB0E" w14:textId="77777777" w:rsidR="00C226DF" w:rsidRPr="006E5320" w:rsidRDefault="00C226DF">
            <w:pPr>
              <w:rPr>
                <w:rFonts w:ascii="Arial" w:hAnsi="Arial" w:cs="Arial"/>
              </w:rPr>
            </w:pPr>
            <w:r w:rsidRPr="006E5320">
              <w:rPr>
                <w:rFonts w:ascii="Arial" w:hAnsi="Arial" w:cs="Arial"/>
              </w:rPr>
              <w:t>Entering and vacating times</w:t>
            </w:r>
          </w:p>
        </w:tc>
        <w:tc>
          <w:tcPr>
            <w:tcW w:w="753" w:type="dxa"/>
          </w:tcPr>
          <w:p w14:paraId="22C528B5" w14:textId="77777777" w:rsidR="00C226DF" w:rsidRPr="006E5320" w:rsidRDefault="00C226DF">
            <w:pPr>
              <w:rPr>
                <w:rFonts w:ascii="Arial" w:hAnsi="Arial" w:cs="Arial"/>
              </w:rPr>
            </w:pPr>
            <w:r w:rsidRPr="006E5320">
              <w:rPr>
                <w:rFonts w:ascii="Arial" w:hAnsi="Arial" w:cs="Arial"/>
              </w:rPr>
              <w:t>Start</w:t>
            </w:r>
          </w:p>
        </w:tc>
        <w:tc>
          <w:tcPr>
            <w:tcW w:w="1984" w:type="dxa"/>
          </w:tcPr>
          <w:p w14:paraId="00B75B75" w14:textId="77777777" w:rsidR="00C226DF" w:rsidRPr="006E5320" w:rsidRDefault="00C226DF">
            <w:pPr>
              <w:rPr>
                <w:rFonts w:ascii="Arial" w:hAnsi="Arial" w:cs="Arial"/>
              </w:rPr>
            </w:pPr>
          </w:p>
        </w:tc>
        <w:tc>
          <w:tcPr>
            <w:tcW w:w="851" w:type="dxa"/>
          </w:tcPr>
          <w:p w14:paraId="153C57B8" w14:textId="77777777" w:rsidR="00C226DF" w:rsidRPr="006E5320" w:rsidRDefault="00C226DF">
            <w:pPr>
              <w:rPr>
                <w:rFonts w:ascii="Arial" w:hAnsi="Arial" w:cs="Arial"/>
              </w:rPr>
            </w:pPr>
            <w:r w:rsidRPr="006E5320">
              <w:rPr>
                <w:rFonts w:ascii="Arial" w:hAnsi="Arial" w:cs="Arial"/>
              </w:rPr>
              <w:t>Finish</w:t>
            </w:r>
          </w:p>
        </w:tc>
        <w:tc>
          <w:tcPr>
            <w:tcW w:w="1984" w:type="dxa"/>
          </w:tcPr>
          <w:p w14:paraId="46FDFADF" w14:textId="77777777" w:rsidR="00C226DF" w:rsidRPr="006E5320" w:rsidRDefault="00C226DF">
            <w:pPr>
              <w:rPr>
                <w:rFonts w:ascii="Arial" w:hAnsi="Arial" w:cs="Arial"/>
              </w:rPr>
            </w:pPr>
          </w:p>
        </w:tc>
      </w:tr>
      <w:tr w:rsidR="00C226DF" w:rsidRPr="006E5320" w14:paraId="04256D8B" w14:textId="77777777" w:rsidTr="00987370">
        <w:tc>
          <w:tcPr>
            <w:tcW w:w="3495" w:type="dxa"/>
          </w:tcPr>
          <w:p w14:paraId="1E364929" w14:textId="77777777" w:rsidR="00C226DF" w:rsidRPr="006E5320" w:rsidRDefault="00B23178" w:rsidP="00B23178">
            <w:pPr>
              <w:rPr>
                <w:rFonts w:ascii="Arial" w:hAnsi="Arial" w:cs="Arial"/>
              </w:rPr>
            </w:pPr>
            <w:r>
              <w:rPr>
                <w:rFonts w:ascii="Arial" w:hAnsi="Arial" w:cs="Arial"/>
              </w:rPr>
              <w:t>Number of attendees expected</w:t>
            </w:r>
          </w:p>
        </w:tc>
        <w:tc>
          <w:tcPr>
            <w:tcW w:w="5572" w:type="dxa"/>
            <w:gridSpan w:val="4"/>
          </w:tcPr>
          <w:p w14:paraId="23A17580" w14:textId="77777777" w:rsidR="00C226DF" w:rsidRPr="006E5320" w:rsidRDefault="00C226DF">
            <w:pPr>
              <w:rPr>
                <w:rFonts w:ascii="Arial" w:hAnsi="Arial" w:cs="Arial"/>
              </w:rPr>
            </w:pPr>
          </w:p>
        </w:tc>
      </w:tr>
      <w:tr w:rsidR="00987370" w:rsidRPr="006E5320" w14:paraId="3D51A713" w14:textId="77777777" w:rsidTr="00987370">
        <w:tc>
          <w:tcPr>
            <w:tcW w:w="3495" w:type="dxa"/>
          </w:tcPr>
          <w:p w14:paraId="2AE83042" w14:textId="77777777" w:rsidR="00987370" w:rsidRDefault="00987370" w:rsidP="00987370">
            <w:pPr>
              <w:rPr>
                <w:rFonts w:ascii="Arial" w:hAnsi="Arial" w:cs="Arial"/>
              </w:rPr>
            </w:pPr>
            <w:r>
              <w:rPr>
                <w:rFonts w:ascii="Arial" w:hAnsi="Arial" w:cs="Arial"/>
              </w:rPr>
              <w:t xml:space="preserve">Will you be leafleting?  If ‘Yes’ please provide a copy of the leaflet(s) to the Bookings Officer. </w:t>
            </w:r>
          </w:p>
        </w:tc>
        <w:tc>
          <w:tcPr>
            <w:tcW w:w="5572" w:type="dxa"/>
            <w:gridSpan w:val="4"/>
          </w:tcPr>
          <w:p w14:paraId="289027C0" w14:textId="77777777" w:rsidR="00987370" w:rsidRPr="006E5320" w:rsidRDefault="001178F2">
            <w:pPr>
              <w:rPr>
                <w:rFonts w:ascii="Arial" w:hAnsi="Arial" w:cs="Arial"/>
              </w:rPr>
            </w:pPr>
            <w:r w:rsidRPr="006E5320">
              <w:rPr>
                <w:rFonts w:ascii="Arial" w:hAnsi="Arial" w:cs="Arial"/>
              </w:rPr>
              <w:t>Yes / No</w:t>
            </w:r>
          </w:p>
        </w:tc>
      </w:tr>
    </w:tbl>
    <w:p w14:paraId="008351D5" w14:textId="77777777" w:rsidR="00C226DF" w:rsidRPr="006E5320" w:rsidRDefault="00C226DF" w:rsidP="000F0D35">
      <w:pPr>
        <w:spacing w:after="0"/>
        <w:rPr>
          <w:rFonts w:ascii="Arial" w:hAnsi="Arial" w:cs="Arial"/>
        </w:rPr>
      </w:pPr>
    </w:p>
    <w:p w14:paraId="48E70842" w14:textId="77777777" w:rsidR="00C226DF" w:rsidRPr="00CC1BE0" w:rsidRDefault="00C226DF" w:rsidP="00E07DF7">
      <w:pPr>
        <w:spacing w:before="40" w:after="40" w:line="240" w:lineRule="auto"/>
        <w:rPr>
          <w:rFonts w:ascii="Arial" w:hAnsi="Arial" w:cs="Arial"/>
          <w:b/>
          <w:sz w:val="24"/>
          <w:szCs w:val="26"/>
        </w:rPr>
      </w:pPr>
      <w:r w:rsidRPr="00CC1BE0">
        <w:rPr>
          <w:rFonts w:ascii="Arial" w:hAnsi="Arial" w:cs="Arial"/>
          <w:b/>
          <w:sz w:val="24"/>
          <w:szCs w:val="26"/>
        </w:rPr>
        <w:t>Charities / Not-for-Profit Organisations</w:t>
      </w:r>
    </w:p>
    <w:tbl>
      <w:tblPr>
        <w:tblStyle w:val="TableGrid"/>
        <w:tblW w:w="0" w:type="auto"/>
        <w:tblLook w:val="04A0" w:firstRow="1" w:lastRow="0" w:firstColumn="1" w:lastColumn="0" w:noHBand="0" w:noVBand="1"/>
      </w:tblPr>
      <w:tblGrid>
        <w:gridCol w:w="2972"/>
        <w:gridCol w:w="6044"/>
      </w:tblGrid>
      <w:tr w:rsidR="00C226DF" w:rsidRPr="006E5320" w14:paraId="30DD515C" w14:textId="77777777" w:rsidTr="00C226DF">
        <w:tc>
          <w:tcPr>
            <w:tcW w:w="2972" w:type="dxa"/>
          </w:tcPr>
          <w:p w14:paraId="6234A870" w14:textId="77777777" w:rsidR="00C226DF" w:rsidRPr="006E5320" w:rsidRDefault="00C226DF">
            <w:pPr>
              <w:rPr>
                <w:rFonts w:ascii="Arial" w:hAnsi="Arial" w:cs="Arial"/>
              </w:rPr>
            </w:pPr>
            <w:r w:rsidRPr="006E5320">
              <w:rPr>
                <w:rFonts w:ascii="Arial" w:hAnsi="Arial" w:cs="Arial"/>
              </w:rPr>
              <w:t>Is this a non-profit making organisation?</w:t>
            </w:r>
          </w:p>
        </w:tc>
        <w:tc>
          <w:tcPr>
            <w:tcW w:w="6044" w:type="dxa"/>
          </w:tcPr>
          <w:p w14:paraId="192EBB8A" w14:textId="77777777" w:rsidR="00C226DF" w:rsidRPr="006E5320" w:rsidRDefault="00C226DF">
            <w:pPr>
              <w:rPr>
                <w:rFonts w:ascii="Arial" w:hAnsi="Arial" w:cs="Arial"/>
              </w:rPr>
            </w:pPr>
            <w:r w:rsidRPr="006E5320">
              <w:rPr>
                <w:rFonts w:ascii="Arial" w:hAnsi="Arial" w:cs="Arial"/>
              </w:rPr>
              <w:t>Yes / No</w:t>
            </w:r>
          </w:p>
        </w:tc>
      </w:tr>
      <w:tr w:rsidR="00C226DF" w:rsidRPr="006E5320" w14:paraId="1308D0AE" w14:textId="77777777" w:rsidTr="00C226DF">
        <w:tc>
          <w:tcPr>
            <w:tcW w:w="2972" w:type="dxa"/>
          </w:tcPr>
          <w:p w14:paraId="3587010D" w14:textId="77777777" w:rsidR="00C226DF" w:rsidRPr="006E5320" w:rsidRDefault="00C226DF">
            <w:pPr>
              <w:rPr>
                <w:rFonts w:ascii="Arial" w:hAnsi="Arial" w:cs="Arial"/>
              </w:rPr>
            </w:pPr>
            <w:r w:rsidRPr="006E5320">
              <w:rPr>
                <w:rFonts w:ascii="Arial" w:hAnsi="Arial" w:cs="Arial"/>
              </w:rPr>
              <w:t>Is this organisation a registered charity?</w:t>
            </w:r>
          </w:p>
        </w:tc>
        <w:tc>
          <w:tcPr>
            <w:tcW w:w="6044" w:type="dxa"/>
          </w:tcPr>
          <w:p w14:paraId="17402645" w14:textId="77777777" w:rsidR="00C226DF" w:rsidRPr="006E5320" w:rsidRDefault="00C226DF">
            <w:pPr>
              <w:rPr>
                <w:rFonts w:ascii="Arial" w:hAnsi="Arial" w:cs="Arial"/>
              </w:rPr>
            </w:pPr>
            <w:r w:rsidRPr="006E5320">
              <w:rPr>
                <w:rFonts w:ascii="Arial" w:hAnsi="Arial" w:cs="Arial"/>
              </w:rPr>
              <w:t>Yes / No</w:t>
            </w:r>
          </w:p>
        </w:tc>
      </w:tr>
      <w:tr w:rsidR="00C226DF" w:rsidRPr="006E5320" w14:paraId="42CA2906" w14:textId="77777777" w:rsidTr="00C226DF">
        <w:tc>
          <w:tcPr>
            <w:tcW w:w="2972" w:type="dxa"/>
          </w:tcPr>
          <w:p w14:paraId="543A4BBF" w14:textId="77777777" w:rsidR="00C226DF" w:rsidRPr="006E5320" w:rsidRDefault="00C226DF">
            <w:pPr>
              <w:rPr>
                <w:rFonts w:ascii="Arial" w:hAnsi="Arial" w:cs="Arial"/>
              </w:rPr>
            </w:pPr>
            <w:r w:rsidRPr="006E5320">
              <w:rPr>
                <w:rFonts w:ascii="Arial" w:hAnsi="Arial" w:cs="Arial"/>
              </w:rPr>
              <w:t>Charity registration number</w:t>
            </w:r>
          </w:p>
        </w:tc>
        <w:tc>
          <w:tcPr>
            <w:tcW w:w="6044" w:type="dxa"/>
          </w:tcPr>
          <w:p w14:paraId="5B78C27D" w14:textId="77777777" w:rsidR="00C226DF" w:rsidRPr="006E5320" w:rsidRDefault="00C226DF">
            <w:pPr>
              <w:rPr>
                <w:rFonts w:ascii="Arial" w:hAnsi="Arial" w:cs="Arial"/>
              </w:rPr>
            </w:pPr>
          </w:p>
        </w:tc>
      </w:tr>
      <w:tr w:rsidR="00C226DF" w:rsidRPr="006E5320" w14:paraId="00554D9B" w14:textId="77777777" w:rsidTr="00C226DF">
        <w:tc>
          <w:tcPr>
            <w:tcW w:w="2972" w:type="dxa"/>
          </w:tcPr>
          <w:p w14:paraId="6094AF6F" w14:textId="77777777" w:rsidR="00C226DF" w:rsidRPr="006E5320" w:rsidRDefault="00C226DF">
            <w:pPr>
              <w:rPr>
                <w:rFonts w:ascii="Arial" w:hAnsi="Arial" w:cs="Arial"/>
              </w:rPr>
            </w:pPr>
            <w:r w:rsidRPr="006E5320">
              <w:rPr>
                <w:rFonts w:ascii="Arial" w:hAnsi="Arial" w:cs="Arial"/>
              </w:rPr>
              <w:t>Please give details of the aim of the not-for-profit organisation / charity</w:t>
            </w:r>
            <w:r w:rsidR="002C3CCE">
              <w:rPr>
                <w:rFonts w:ascii="Arial" w:hAnsi="Arial" w:cs="Arial"/>
              </w:rPr>
              <w:t xml:space="preserve"> and any beneficiaries</w:t>
            </w:r>
          </w:p>
        </w:tc>
        <w:tc>
          <w:tcPr>
            <w:tcW w:w="6044" w:type="dxa"/>
          </w:tcPr>
          <w:p w14:paraId="431B1083" w14:textId="77777777" w:rsidR="00C226DF" w:rsidRPr="006E5320" w:rsidRDefault="00C226DF">
            <w:pPr>
              <w:rPr>
                <w:rFonts w:ascii="Arial" w:hAnsi="Arial" w:cs="Arial"/>
              </w:rPr>
            </w:pPr>
          </w:p>
        </w:tc>
      </w:tr>
      <w:tr w:rsidR="00C226DF" w:rsidRPr="006E5320" w14:paraId="2E14C904" w14:textId="77777777" w:rsidTr="00C226DF">
        <w:tc>
          <w:tcPr>
            <w:tcW w:w="2972" w:type="dxa"/>
          </w:tcPr>
          <w:p w14:paraId="638EE8E1" w14:textId="77777777" w:rsidR="00C226DF" w:rsidRPr="006E5320" w:rsidRDefault="00C226DF">
            <w:pPr>
              <w:rPr>
                <w:rFonts w:ascii="Arial" w:hAnsi="Arial" w:cs="Arial"/>
              </w:rPr>
            </w:pPr>
            <w:r w:rsidRPr="006E5320">
              <w:rPr>
                <w:rFonts w:ascii="Arial" w:hAnsi="Arial" w:cs="Arial"/>
              </w:rPr>
              <w:t>Will you be performing a street collection?</w:t>
            </w:r>
          </w:p>
        </w:tc>
        <w:tc>
          <w:tcPr>
            <w:tcW w:w="6044" w:type="dxa"/>
          </w:tcPr>
          <w:p w14:paraId="7C88FB11" w14:textId="77777777" w:rsidR="00C226DF" w:rsidRPr="006E5320" w:rsidRDefault="00C226DF">
            <w:pPr>
              <w:rPr>
                <w:rFonts w:ascii="Arial" w:hAnsi="Arial" w:cs="Arial"/>
              </w:rPr>
            </w:pPr>
            <w:r w:rsidRPr="006E5320">
              <w:rPr>
                <w:rFonts w:ascii="Arial" w:hAnsi="Arial" w:cs="Arial"/>
              </w:rPr>
              <w:t>Yes / No</w:t>
            </w:r>
          </w:p>
        </w:tc>
      </w:tr>
    </w:tbl>
    <w:p w14:paraId="6E707272" w14:textId="77777777" w:rsidR="00A94AD5" w:rsidRDefault="00A94AD5" w:rsidP="00A94AD5">
      <w:pPr>
        <w:tabs>
          <w:tab w:val="left" w:pos="690"/>
          <w:tab w:val="left" w:pos="4290"/>
        </w:tabs>
        <w:rPr>
          <w:rFonts w:ascii="Arial" w:hAnsi="Arial" w:cs="Arial"/>
        </w:rPr>
      </w:pPr>
      <w:r>
        <w:rPr>
          <w:rFonts w:ascii="Arial" w:hAnsi="Arial" w:cs="Arial"/>
        </w:rPr>
        <w:tab/>
      </w:r>
    </w:p>
    <w:p w14:paraId="6AE37101" w14:textId="77777777" w:rsidR="00062B07" w:rsidRDefault="00062B07" w:rsidP="00A94AD5">
      <w:pPr>
        <w:tabs>
          <w:tab w:val="left" w:pos="4290"/>
        </w:tabs>
        <w:rPr>
          <w:rFonts w:ascii="Arial" w:hAnsi="Arial" w:cs="Arial"/>
        </w:rPr>
      </w:pPr>
    </w:p>
    <w:p w14:paraId="32731B4A" w14:textId="77777777" w:rsidR="00C04D89" w:rsidRDefault="00C04D89" w:rsidP="00C04D89">
      <w:pPr>
        <w:rPr>
          <w:rFonts w:ascii="Arial" w:hAnsi="Arial" w:cs="Arial"/>
          <w:b/>
          <w:bCs/>
          <w:sz w:val="24"/>
          <w:szCs w:val="24"/>
        </w:rPr>
      </w:pPr>
    </w:p>
    <w:p w14:paraId="04EABD54" w14:textId="77777777" w:rsidR="00C04D89" w:rsidRDefault="00C04D89" w:rsidP="00C04D89">
      <w:pPr>
        <w:rPr>
          <w:rFonts w:ascii="Arial" w:hAnsi="Arial" w:cs="Arial"/>
          <w:b/>
          <w:bCs/>
          <w:sz w:val="24"/>
          <w:szCs w:val="24"/>
        </w:rPr>
      </w:pPr>
    </w:p>
    <w:p w14:paraId="3C6DF205" w14:textId="77777777" w:rsidR="00C04D89" w:rsidRDefault="00C04D89" w:rsidP="00C04D89">
      <w:pPr>
        <w:rPr>
          <w:rFonts w:ascii="Arial" w:hAnsi="Arial" w:cs="Arial"/>
          <w:b/>
          <w:bCs/>
          <w:sz w:val="24"/>
          <w:szCs w:val="24"/>
        </w:rPr>
      </w:pPr>
    </w:p>
    <w:p w14:paraId="60EA6DA0" w14:textId="77777777" w:rsidR="00C04D89" w:rsidRDefault="00C04D89" w:rsidP="00C04D89">
      <w:pPr>
        <w:rPr>
          <w:rFonts w:ascii="Arial" w:hAnsi="Arial" w:cs="Arial"/>
          <w:b/>
          <w:bCs/>
          <w:sz w:val="24"/>
          <w:szCs w:val="24"/>
        </w:rPr>
      </w:pPr>
    </w:p>
    <w:p w14:paraId="1C7C7BBA" w14:textId="77777777" w:rsidR="00C04D89" w:rsidRDefault="00C04D89" w:rsidP="00C04D89">
      <w:pPr>
        <w:rPr>
          <w:rFonts w:ascii="Arial" w:hAnsi="Arial" w:cs="Arial"/>
          <w:b/>
          <w:bCs/>
          <w:sz w:val="24"/>
          <w:szCs w:val="24"/>
        </w:rPr>
      </w:pPr>
    </w:p>
    <w:p w14:paraId="6EA357EC" w14:textId="77777777" w:rsidR="00C04D89" w:rsidRDefault="00C04D89" w:rsidP="00C04D89">
      <w:pPr>
        <w:rPr>
          <w:rFonts w:ascii="Arial" w:hAnsi="Arial" w:cs="Arial"/>
          <w:b/>
          <w:bCs/>
          <w:sz w:val="24"/>
          <w:szCs w:val="24"/>
        </w:rPr>
      </w:pPr>
    </w:p>
    <w:p w14:paraId="0B70F246" w14:textId="77777777" w:rsidR="00C04D89" w:rsidRDefault="00C04D89" w:rsidP="00D45C56">
      <w:pPr>
        <w:jc w:val="center"/>
        <w:rPr>
          <w:rFonts w:ascii="Arial" w:hAnsi="Arial" w:cs="Arial"/>
          <w:b/>
          <w:bCs/>
          <w:sz w:val="24"/>
          <w:szCs w:val="24"/>
        </w:rPr>
      </w:pPr>
      <w:r>
        <w:rPr>
          <w:rFonts w:ascii="Arial" w:hAnsi="Arial" w:cs="Arial"/>
          <w:b/>
          <w:bCs/>
          <w:sz w:val="24"/>
          <w:szCs w:val="24"/>
        </w:rPr>
        <w:t>Guidance for Use of Basildon Council Land</w:t>
      </w:r>
    </w:p>
    <w:p w14:paraId="070B0C86" w14:textId="77777777" w:rsidR="00C04D89" w:rsidRDefault="00C04D89" w:rsidP="00C04D89">
      <w:pPr>
        <w:rPr>
          <w:rFonts w:ascii="Arial" w:hAnsi="Arial" w:cs="Arial"/>
          <w:sz w:val="24"/>
          <w:szCs w:val="24"/>
        </w:rPr>
      </w:pPr>
    </w:p>
    <w:p w14:paraId="4DEC20C8" w14:textId="77777777" w:rsidR="00C04D89" w:rsidRDefault="00C04D89" w:rsidP="00C04D89">
      <w:pPr>
        <w:rPr>
          <w:rFonts w:ascii="Arial" w:hAnsi="Arial" w:cs="Arial"/>
          <w:b/>
          <w:bCs/>
          <w:sz w:val="24"/>
          <w:szCs w:val="24"/>
        </w:rPr>
      </w:pPr>
      <w:r>
        <w:rPr>
          <w:rFonts w:ascii="Arial" w:hAnsi="Arial" w:cs="Arial"/>
          <w:b/>
          <w:bCs/>
          <w:sz w:val="24"/>
          <w:szCs w:val="24"/>
        </w:rPr>
        <w:t>Bars and Music</w:t>
      </w:r>
    </w:p>
    <w:p w14:paraId="76B28A05" w14:textId="77777777" w:rsidR="00C04D89" w:rsidRPr="00C04D89" w:rsidRDefault="00C04D89" w:rsidP="00C04D89">
      <w:pPr>
        <w:pStyle w:val="ListParagraph"/>
        <w:numPr>
          <w:ilvl w:val="0"/>
          <w:numId w:val="15"/>
        </w:numPr>
        <w:spacing w:after="0" w:line="240" w:lineRule="auto"/>
        <w:contextualSpacing w:val="0"/>
        <w:rPr>
          <w:rFonts w:ascii="Arial" w:hAnsi="Arial" w:cs="Arial"/>
        </w:rPr>
      </w:pPr>
      <w:r w:rsidRPr="00C04D89">
        <w:rPr>
          <w:rFonts w:ascii="Arial" w:hAnsi="Arial" w:cs="Arial"/>
        </w:rPr>
        <w:t>An event/area that contains a bar or live music for less than 499 people must have a Temporary Events Notice (TEN)</w:t>
      </w:r>
      <w:r w:rsidR="005561BA">
        <w:rPr>
          <w:rFonts w:ascii="Arial" w:hAnsi="Arial" w:cs="Arial"/>
        </w:rPr>
        <w:t xml:space="preserve"> – email licensing@basildon.gov.uk</w:t>
      </w:r>
    </w:p>
    <w:p w14:paraId="3A65DB33" w14:textId="77777777" w:rsidR="00C04D89" w:rsidRPr="00C04D89" w:rsidRDefault="00C04D89" w:rsidP="00C04D89">
      <w:pPr>
        <w:pStyle w:val="ListParagraph"/>
        <w:numPr>
          <w:ilvl w:val="0"/>
          <w:numId w:val="15"/>
        </w:numPr>
        <w:spacing w:after="0" w:line="240" w:lineRule="auto"/>
        <w:contextualSpacing w:val="0"/>
        <w:rPr>
          <w:rFonts w:ascii="Arial" w:hAnsi="Arial" w:cs="Arial"/>
        </w:rPr>
      </w:pPr>
      <w:r w:rsidRPr="00C04D89">
        <w:rPr>
          <w:rFonts w:ascii="Arial" w:hAnsi="Arial" w:cs="Arial"/>
        </w:rPr>
        <w:t xml:space="preserve">An event larger than 499 people will need a Premises Licence and a </w:t>
      </w:r>
      <w:r w:rsidR="0016678F" w:rsidRPr="0016678F">
        <w:rPr>
          <w:rFonts w:ascii="Arial" w:hAnsi="Arial" w:cs="Arial"/>
          <w:lang w:val="en"/>
        </w:rPr>
        <w:t>designated premises supervisor</w:t>
      </w:r>
      <w:r w:rsidRPr="0016678F">
        <w:rPr>
          <w:rFonts w:ascii="Arial" w:hAnsi="Arial" w:cs="Arial"/>
        </w:rPr>
        <w:t xml:space="preserve"> </w:t>
      </w:r>
      <w:r w:rsidRPr="00C04D89">
        <w:rPr>
          <w:rFonts w:ascii="Arial" w:hAnsi="Arial" w:cs="Arial"/>
        </w:rPr>
        <w:t>appointed</w:t>
      </w:r>
      <w:r w:rsidR="005561BA">
        <w:rPr>
          <w:rFonts w:ascii="Arial" w:hAnsi="Arial" w:cs="Arial"/>
        </w:rPr>
        <w:t xml:space="preserve"> - email licensing@basildon.gov.uk</w:t>
      </w:r>
    </w:p>
    <w:p w14:paraId="70971741" w14:textId="77777777" w:rsidR="00C04D89" w:rsidRPr="00C04D89" w:rsidRDefault="0016678F" w:rsidP="005561BA">
      <w:pPr>
        <w:pStyle w:val="ListParagraph"/>
        <w:numPr>
          <w:ilvl w:val="0"/>
          <w:numId w:val="15"/>
        </w:numPr>
        <w:spacing w:after="0" w:line="240" w:lineRule="auto"/>
        <w:contextualSpacing w:val="0"/>
        <w:rPr>
          <w:rFonts w:ascii="Arial" w:hAnsi="Arial" w:cs="Arial"/>
        </w:rPr>
      </w:pPr>
      <w:r>
        <w:rPr>
          <w:rFonts w:ascii="Arial" w:hAnsi="Arial" w:cs="Arial"/>
        </w:rPr>
        <w:t xml:space="preserve">A PRS/PPL licence is required for events playing live/ recorded </w:t>
      </w:r>
      <w:r w:rsidR="005561BA">
        <w:rPr>
          <w:rFonts w:ascii="Arial" w:hAnsi="Arial" w:cs="Arial"/>
        </w:rPr>
        <w:t xml:space="preserve">music and videos.  More info can be found at </w:t>
      </w:r>
      <w:r w:rsidR="005561BA" w:rsidRPr="005561BA">
        <w:rPr>
          <w:rFonts w:ascii="Arial" w:hAnsi="Arial" w:cs="Arial"/>
        </w:rPr>
        <w:t>https://pplprs.co.uk/get-themusiclicence/</w:t>
      </w:r>
    </w:p>
    <w:p w14:paraId="6F640FBF" w14:textId="77777777" w:rsidR="00C04D89" w:rsidRPr="00C04D89" w:rsidRDefault="00C04D89" w:rsidP="00C04D89">
      <w:pPr>
        <w:pStyle w:val="ListParagraph"/>
        <w:numPr>
          <w:ilvl w:val="0"/>
          <w:numId w:val="15"/>
        </w:numPr>
        <w:spacing w:after="0" w:line="240" w:lineRule="auto"/>
        <w:contextualSpacing w:val="0"/>
        <w:rPr>
          <w:rFonts w:ascii="Arial" w:hAnsi="Arial" w:cs="Arial"/>
        </w:rPr>
      </w:pPr>
      <w:r w:rsidRPr="00C04D89">
        <w:rPr>
          <w:rFonts w:ascii="Arial" w:hAnsi="Arial" w:cs="Arial"/>
        </w:rPr>
        <w:t>Events that are anticipated to have 500 people or more</w:t>
      </w:r>
      <w:r w:rsidR="0016678F">
        <w:rPr>
          <w:rFonts w:ascii="Arial" w:hAnsi="Arial" w:cs="Arial"/>
        </w:rPr>
        <w:t xml:space="preserve"> in attendance</w:t>
      </w:r>
      <w:r w:rsidRPr="00C04D89">
        <w:rPr>
          <w:rFonts w:ascii="Arial" w:hAnsi="Arial" w:cs="Arial"/>
        </w:rPr>
        <w:t xml:space="preserve"> at any one point of time must go through the ESAG process</w:t>
      </w:r>
      <w:r w:rsidR="005561BA">
        <w:rPr>
          <w:rFonts w:ascii="Arial" w:hAnsi="Arial" w:cs="Arial"/>
        </w:rPr>
        <w:t xml:space="preserve"> – email esag@basildon.gov.uk</w:t>
      </w:r>
    </w:p>
    <w:p w14:paraId="6CBD0B65" w14:textId="77777777" w:rsidR="00C04D89" w:rsidRDefault="00C04D89" w:rsidP="00C04D89">
      <w:pPr>
        <w:rPr>
          <w:rFonts w:ascii="Arial" w:hAnsi="Arial" w:cs="Arial"/>
          <w:b/>
          <w:bCs/>
          <w:sz w:val="24"/>
          <w:szCs w:val="24"/>
        </w:rPr>
      </w:pPr>
    </w:p>
    <w:p w14:paraId="2B6B0905" w14:textId="77777777" w:rsidR="00C04D89" w:rsidRDefault="00C04D89" w:rsidP="00C04D89">
      <w:pPr>
        <w:rPr>
          <w:rFonts w:ascii="Arial" w:hAnsi="Arial" w:cs="Arial"/>
          <w:b/>
          <w:bCs/>
          <w:sz w:val="24"/>
          <w:szCs w:val="24"/>
        </w:rPr>
      </w:pPr>
      <w:r>
        <w:rPr>
          <w:rFonts w:ascii="Arial" w:hAnsi="Arial" w:cs="Arial"/>
          <w:b/>
          <w:bCs/>
          <w:sz w:val="24"/>
          <w:szCs w:val="24"/>
        </w:rPr>
        <w:t>Certification</w:t>
      </w:r>
    </w:p>
    <w:p w14:paraId="4445CAE0" w14:textId="77777777" w:rsidR="00C04D89" w:rsidRPr="00C04D89" w:rsidRDefault="00C04D89" w:rsidP="00C04D89">
      <w:pPr>
        <w:pStyle w:val="ListParagraph"/>
        <w:numPr>
          <w:ilvl w:val="0"/>
          <w:numId w:val="16"/>
        </w:numPr>
        <w:spacing w:after="0" w:line="240" w:lineRule="auto"/>
        <w:contextualSpacing w:val="0"/>
        <w:rPr>
          <w:rFonts w:ascii="Arial" w:hAnsi="Arial" w:cs="Arial"/>
        </w:rPr>
      </w:pPr>
      <w:r w:rsidRPr="00C04D89">
        <w:rPr>
          <w:rFonts w:ascii="Arial" w:hAnsi="Arial" w:cs="Arial"/>
        </w:rPr>
        <w:t>Bouncy Castle must have PiPa or ADiPs</w:t>
      </w:r>
    </w:p>
    <w:p w14:paraId="4484C6D8" w14:textId="77777777" w:rsidR="00C04D89" w:rsidRPr="00C04D89" w:rsidRDefault="00C04D89" w:rsidP="00C04D89">
      <w:pPr>
        <w:pStyle w:val="ListParagraph"/>
        <w:numPr>
          <w:ilvl w:val="0"/>
          <w:numId w:val="16"/>
        </w:numPr>
        <w:spacing w:after="0" w:line="240" w:lineRule="auto"/>
        <w:contextualSpacing w:val="0"/>
        <w:rPr>
          <w:rFonts w:ascii="Arial" w:hAnsi="Arial" w:cs="Arial"/>
        </w:rPr>
      </w:pPr>
      <w:r w:rsidRPr="00C04D89">
        <w:rPr>
          <w:rFonts w:ascii="Arial" w:hAnsi="Arial" w:cs="Arial"/>
        </w:rPr>
        <w:t>Fairground Ride of any size must have ADiPs</w:t>
      </w:r>
    </w:p>
    <w:p w14:paraId="34CD33A5" w14:textId="77777777" w:rsidR="00C04D89" w:rsidRPr="00C04D89" w:rsidRDefault="00C04D89" w:rsidP="00C04D89">
      <w:pPr>
        <w:pStyle w:val="ListParagraph"/>
        <w:numPr>
          <w:ilvl w:val="0"/>
          <w:numId w:val="16"/>
        </w:numPr>
        <w:spacing w:after="0" w:line="240" w:lineRule="auto"/>
        <w:contextualSpacing w:val="0"/>
        <w:rPr>
          <w:rFonts w:ascii="Arial" w:hAnsi="Arial" w:cs="Arial"/>
        </w:rPr>
      </w:pPr>
      <w:r w:rsidRPr="00C04D89">
        <w:rPr>
          <w:rFonts w:ascii="Arial" w:hAnsi="Arial" w:cs="Arial"/>
        </w:rPr>
        <w:t>Marquee must have MutaMarQ</w:t>
      </w:r>
    </w:p>
    <w:p w14:paraId="3F431F5A" w14:textId="77777777" w:rsidR="00C04D89" w:rsidRPr="00C04D89" w:rsidRDefault="00C04D89" w:rsidP="00C04D89">
      <w:pPr>
        <w:pStyle w:val="ListParagraph"/>
        <w:numPr>
          <w:ilvl w:val="0"/>
          <w:numId w:val="16"/>
        </w:numPr>
        <w:spacing w:after="0" w:line="240" w:lineRule="auto"/>
        <w:contextualSpacing w:val="0"/>
        <w:rPr>
          <w:rFonts w:ascii="Arial" w:hAnsi="Arial" w:cs="Arial"/>
        </w:rPr>
      </w:pPr>
      <w:r w:rsidRPr="00C04D89">
        <w:rPr>
          <w:rFonts w:ascii="Arial" w:hAnsi="Arial" w:cs="Arial"/>
        </w:rPr>
        <w:t>Fire Works – must be overseen by a current ‘Senior Firer’ listed on pyro.org</w:t>
      </w:r>
    </w:p>
    <w:p w14:paraId="0D169471" w14:textId="77777777" w:rsidR="00C04D89" w:rsidRPr="00C04D89" w:rsidRDefault="00C04D89" w:rsidP="00C04D89">
      <w:pPr>
        <w:pStyle w:val="ListParagraph"/>
        <w:numPr>
          <w:ilvl w:val="0"/>
          <w:numId w:val="16"/>
        </w:numPr>
        <w:spacing w:after="0" w:line="240" w:lineRule="auto"/>
        <w:contextualSpacing w:val="0"/>
        <w:rPr>
          <w:rFonts w:ascii="Arial" w:hAnsi="Arial" w:cs="Arial"/>
        </w:rPr>
      </w:pPr>
      <w:r w:rsidRPr="00C04D89">
        <w:rPr>
          <w:rFonts w:ascii="Arial" w:hAnsi="Arial" w:cs="Arial"/>
        </w:rPr>
        <w:t>Stages and other structures must have a safety sign off by a structural specialist</w:t>
      </w:r>
    </w:p>
    <w:p w14:paraId="3649773D" w14:textId="77777777" w:rsidR="00C04D89" w:rsidRDefault="0016678F" w:rsidP="00C04D89">
      <w:pPr>
        <w:pStyle w:val="ListParagraph"/>
        <w:numPr>
          <w:ilvl w:val="0"/>
          <w:numId w:val="16"/>
        </w:numPr>
        <w:spacing w:after="0" w:line="240" w:lineRule="auto"/>
        <w:contextualSpacing w:val="0"/>
        <w:rPr>
          <w:rFonts w:ascii="Arial" w:hAnsi="Arial" w:cs="Arial"/>
        </w:rPr>
      </w:pPr>
      <w:r>
        <w:rPr>
          <w:rFonts w:ascii="Arial" w:hAnsi="Arial" w:cs="Arial"/>
        </w:rPr>
        <w:t>An e</w:t>
      </w:r>
      <w:r w:rsidR="00C04D89" w:rsidRPr="00C04D89">
        <w:rPr>
          <w:rFonts w:ascii="Arial" w:hAnsi="Arial" w:cs="Arial"/>
        </w:rPr>
        <w:t xml:space="preserve">lectrician </w:t>
      </w:r>
      <w:r>
        <w:rPr>
          <w:rFonts w:ascii="Arial" w:hAnsi="Arial" w:cs="Arial"/>
        </w:rPr>
        <w:t xml:space="preserve">is </w:t>
      </w:r>
      <w:r w:rsidR="00C04D89" w:rsidRPr="00C04D89">
        <w:rPr>
          <w:rFonts w:ascii="Arial" w:hAnsi="Arial" w:cs="Arial"/>
        </w:rPr>
        <w:t>required where distribution boards ar</w:t>
      </w:r>
      <w:r w:rsidR="00C04D89">
        <w:rPr>
          <w:rFonts w:ascii="Arial" w:hAnsi="Arial" w:cs="Arial"/>
        </w:rPr>
        <w:t xml:space="preserve">e required or where rewiring is </w:t>
      </w:r>
      <w:r w:rsidR="00C04D89" w:rsidRPr="00C04D89">
        <w:rPr>
          <w:rFonts w:ascii="Arial" w:hAnsi="Arial" w:cs="Arial"/>
        </w:rPr>
        <w:t>required.</w:t>
      </w:r>
    </w:p>
    <w:p w14:paraId="3B701DE0" w14:textId="77777777" w:rsidR="00C04D89" w:rsidRDefault="00C04D89" w:rsidP="00C04D89">
      <w:pPr>
        <w:rPr>
          <w:rFonts w:ascii="Arial" w:hAnsi="Arial" w:cs="Arial"/>
          <w:sz w:val="24"/>
          <w:szCs w:val="24"/>
        </w:rPr>
      </w:pPr>
    </w:p>
    <w:p w14:paraId="5736F57D" w14:textId="77777777" w:rsidR="00C04D89" w:rsidRDefault="00C04D89" w:rsidP="00C04D89">
      <w:pPr>
        <w:rPr>
          <w:rFonts w:ascii="Arial" w:hAnsi="Arial" w:cs="Arial"/>
          <w:b/>
          <w:bCs/>
          <w:sz w:val="24"/>
          <w:szCs w:val="24"/>
        </w:rPr>
      </w:pPr>
      <w:r>
        <w:rPr>
          <w:rFonts w:ascii="Arial" w:hAnsi="Arial" w:cs="Arial"/>
          <w:b/>
          <w:bCs/>
          <w:sz w:val="24"/>
          <w:szCs w:val="24"/>
        </w:rPr>
        <w:t>Animals</w:t>
      </w:r>
    </w:p>
    <w:p w14:paraId="72749173" w14:textId="77777777" w:rsidR="00C04D89" w:rsidRPr="00C04D89" w:rsidRDefault="00C04D89" w:rsidP="00C04D89">
      <w:pPr>
        <w:pStyle w:val="ListParagraph"/>
        <w:numPr>
          <w:ilvl w:val="0"/>
          <w:numId w:val="17"/>
        </w:numPr>
        <w:spacing w:after="0" w:line="240" w:lineRule="auto"/>
        <w:contextualSpacing w:val="0"/>
        <w:rPr>
          <w:rFonts w:ascii="Arial" w:hAnsi="Arial" w:cs="Arial"/>
        </w:rPr>
      </w:pPr>
      <w:r w:rsidRPr="00C04D89">
        <w:rPr>
          <w:rFonts w:ascii="Arial" w:hAnsi="Arial" w:cs="Arial"/>
        </w:rPr>
        <w:t>No animals to be given as prizes</w:t>
      </w:r>
    </w:p>
    <w:p w14:paraId="7CFCEF32" w14:textId="77777777" w:rsidR="00C04D89" w:rsidRPr="00C04D89" w:rsidRDefault="00C04D89" w:rsidP="00C04D89">
      <w:pPr>
        <w:pStyle w:val="ListParagraph"/>
        <w:numPr>
          <w:ilvl w:val="0"/>
          <w:numId w:val="17"/>
        </w:numPr>
        <w:spacing w:after="0" w:line="240" w:lineRule="auto"/>
        <w:contextualSpacing w:val="0"/>
        <w:rPr>
          <w:rFonts w:ascii="Arial" w:hAnsi="Arial" w:cs="Arial"/>
        </w:rPr>
      </w:pPr>
      <w:r w:rsidRPr="00C04D89">
        <w:rPr>
          <w:rFonts w:ascii="Arial" w:hAnsi="Arial" w:cs="Arial"/>
        </w:rPr>
        <w:t xml:space="preserve">No performing circus animals, other performing animals (except </w:t>
      </w:r>
      <w:r>
        <w:rPr>
          <w:rFonts w:ascii="Arial" w:hAnsi="Arial" w:cs="Arial"/>
        </w:rPr>
        <w:t>emergency</w:t>
      </w:r>
      <w:r w:rsidRPr="00C04D89">
        <w:rPr>
          <w:rFonts w:ascii="Arial" w:hAnsi="Arial" w:cs="Arial"/>
        </w:rPr>
        <w:t xml:space="preserve"> services) require a </w:t>
      </w:r>
      <w:r>
        <w:rPr>
          <w:rFonts w:ascii="Arial" w:hAnsi="Arial" w:cs="Arial"/>
        </w:rPr>
        <w:t>Local A</w:t>
      </w:r>
      <w:r w:rsidRPr="00C04D89">
        <w:rPr>
          <w:rFonts w:ascii="Arial" w:hAnsi="Arial" w:cs="Arial"/>
        </w:rPr>
        <w:t>uthority licence</w:t>
      </w:r>
    </w:p>
    <w:p w14:paraId="0E714C46" w14:textId="77777777" w:rsidR="00C04D89" w:rsidRPr="00C04D89" w:rsidRDefault="00C04D89" w:rsidP="00C04D89">
      <w:pPr>
        <w:pStyle w:val="ListParagraph"/>
        <w:numPr>
          <w:ilvl w:val="0"/>
          <w:numId w:val="17"/>
        </w:numPr>
        <w:spacing w:after="0" w:line="240" w:lineRule="auto"/>
        <w:contextualSpacing w:val="0"/>
        <w:rPr>
          <w:rFonts w:ascii="Arial" w:hAnsi="Arial" w:cs="Arial"/>
        </w:rPr>
      </w:pPr>
      <w:r w:rsidRPr="00C04D89">
        <w:rPr>
          <w:rFonts w:ascii="Arial" w:hAnsi="Arial" w:cs="Arial"/>
        </w:rPr>
        <w:t>Dangerous animals must have a licence including camels, also a significant risk assessment in the movement and welfare of the animals</w:t>
      </w:r>
      <w:r>
        <w:rPr>
          <w:rFonts w:ascii="Arial" w:hAnsi="Arial" w:cs="Arial"/>
        </w:rPr>
        <w:t xml:space="preserve"> must be provided</w:t>
      </w:r>
    </w:p>
    <w:p w14:paraId="2B87DDB1" w14:textId="77777777" w:rsidR="00C04D89" w:rsidRPr="00C04D89" w:rsidRDefault="00C04D89" w:rsidP="00C04D89">
      <w:pPr>
        <w:pStyle w:val="ListParagraph"/>
        <w:numPr>
          <w:ilvl w:val="0"/>
          <w:numId w:val="17"/>
        </w:numPr>
        <w:spacing w:after="0" w:line="240" w:lineRule="auto"/>
        <w:contextualSpacing w:val="0"/>
        <w:rPr>
          <w:rFonts w:ascii="Arial" w:hAnsi="Arial" w:cs="Arial"/>
        </w:rPr>
      </w:pPr>
      <w:r w:rsidRPr="00C04D89">
        <w:rPr>
          <w:rFonts w:ascii="Arial" w:hAnsi="Arial" w:cs="Arial"/>
        </w:rPr>
        <w:t>Domestic animals in large display must have a permission to move animals from DEFRA or Trading Standards</w:t>
      </w:r>
    </w:p>
    <w:p w14:paraId="165094FD" w14:textId="77777777" w:rsidR="00C04D89" w:rsidRPr="00C04D89" w:rsidRDefault="0016678F" w:rsidP="00C04D89">
      <w:pPr>
        <w:pStyle w:val="ListParagraph"/>
        <w:numPr>
          <w:ilvl w:val="0"/>
          <w:numId w:val="17"/>
        </w:numPr>
        <w:spacing w:after="0" w:line="240" w:lineRule="auto"/>
        <w:contextualSpacing w:val="0"/>
        <w:rPr>
          <w:rFonts w:ascii="Arial" w:hAnsi="Arial" w:cs="Arial"/>
        </w:rPr>
      </w:pPr>
      <w:r>
        <w:rPr>
          <w:rFonts w:ascii="Arial" w:hAnsi="Arial" w:cs="Arial"/>
        </w:rPr>
        <w:t>Providers of pony</w:t>
      </w:r>
      <w:r w:rsidR="00C04D89" w:rsidRPr="00C04D89">
        <w:rPr>
          <w:rFonts w:ascii="Arial" w:hAnsi="Arial" w:cs="Arial"/>
        </w:rPr>
        <w:t xml:space="preserve"> and donkey rides must have a riding school license</w:t>
      </w:r>
    </w:p>
    <w:p w14:paraId="2C705E8A" w14:textId="77777777" w:rsidR="00C04D89" w:rsidRPr="00C04D89" w:rsidRDefault="00C04D89" w:rsidP="00C04D89">
      <w:pPr>
        <w:pStyle w:val="ListParagraph"/>
        <w:numPr>
          <w:ilvl w:val="0"/>
          <w:numId w:val="17"/>
        </w:numPr>
        <w:spacing w:after="0" w:line="240" w:lineRule="auto"/>
        <w:contextualSpacing w:val="0"/>
        <w:rPr>
          <w:rFonts w:ascii="Arial" w:hAnsi="Arial" w:cs="Arial"/>
        </w:rPr>
      </w:pPr>
      <w:r w:rsidRPr="00C04D89">
        <w:rPr>
          <w:rFonts w:ascii="Arial" w:hAnsi="Arial" w:cs="Arial"/>
        </w:rPr>
        <w:t>No animal may</w:t>
      </w:r>
      <w:r w:rsidR="0016678F">
        <w:rPr>
          <w:rFonts w:ascii="Arial" w:hAnsi="Arial" w:cs="Arial"/>
        </w:rPr>
        <w:t xml:space="preserve"> </w:t>
      </w:r>
      <w:r w:rsidRPr="00C04D89">
        <w:rPr>
          <w:rFonts w:ascii="Arial" w:hAnsi="Arial" w:cs="Arial"/>
        </w:rPr>
        <w:t>be sold at any event</w:t>
      </w:r>
    </w:p>
    <w:p w14:paraId="6DE7A98C" w14:textId="77777777" w:rsidR="00C04D89" w:rsidRPr="00C04D89" w:rsidRDefault="00C04D89" w:rsidP="00C04D89">
      <w:pPr>
        <w:rPr>
          <w:rFonts w:ascii="Arial" w:hAnsi="Arial" w:cs="Arial"/>
        </w:rPr>
      </w:pPr>
    </w:p>
    <w:p w14:paraId="6B6062C2" w14:textId="77777777" w:rsidR="00C04D89" w:rsidRDefault="00C04D89" w:rsidP="00C04D89">
      <w:pPr>
        <w:rPr>
          <w:rFonts w:ascii="Arial" w:hAnsi="Arial" w:cs="Arial"/>
          <w:b/>
          <w:bCs/>
          <w:sz w:val="24"/>
          <w:szCs w:val="24"/>
        </w:rPr>
      </w:pPr>
      <w:r>
        <w:rPr>
          <w:rFonts w:ascii="Arial" w:hAnsi="Arial" w:cs="Arial"/>
          <w:b/>
          <w:bCs/>
          <w:sz w:val="24"/>
          <w:szCs w:val="24"/>
        </w:rPr>
        <w:t xml:space="preserve">Miscellaneous </w:t>
      </w:r>
    </w:p>
    <w:p w14:paraId="6BB992E7" w14:textId="77777777" w:rsidR="00C04D89" w:rsidRPr="00C04D89" w:rsidRDefault="00C04D89" w:rsidP="00C04D89">
      <w:pPr>
        <w:pStyle w:val="ListParagraph"/>
        <w:numPr>
          <w:ilvl w:val="0"/>
          <w:numId w:val="18"/>
        </w:numPr>
        <w:spacing w:after="0" w:line="240" w:lineRule="auto"/>
        <w:contextualSpacing w:val="0"/>
        <w:rPr>
          <w:rFonts w:ascii="Arial" w:hAnsi="Arial" w:cs="Arial"/>
        </w:rPr>
      </w:pPr>
      <w:r w:rsidRPr="00C04D89">
        <w:rPr>
          <w:rFonts w:ascii="Arial" w:hAnsi="Arial" w:cs="Arial"/>
        </w:rPr>
        <w:t>No vehicle movements in public areas of an event</w:t>
      </w:r>
    </w:p>
    <w:p w14:paraId="49458D72" w14:textId="77777777" w:rsidR="0016678F" w:rsidRDefault="0016678F" w:rsidP="0016678F">
      <w:pPr>
        <w:pStyle w:val="ListParagraph"/>
        <w:numPr>
          <w:ilvl w:val="0"/>
          <w:numId w:val="18"/>
        </w:numPr>
        <w:spacing w:after="0" w:line="240" w:lineRule="auto"/>
        <w:contextualSpacing w:val="0"/>
        <w:rPr>
          <w:rFonts w:ascii="Arial" w:hAnsi="Arial" w:cs="Arial"/>
        </w:rPr>
      </w:pPr>
      <w:r w:rsidRPr="0016678F">
        <w:rPr>
          <w:rFonts w:ascii="Arial" w:hAnsi="Arial" w:cs="Arial"/>
        </w:rPr>
        <w:t>All g</w:t>
      </w:r>
      <w:r w:rsidR="00C04D89" w:rsidRPr="0016678F">
        <w:rPr>
          <w:rFonts w:ascii="Arial" w:hAnsi="Arial" w:cs="Arial"/>
        </w:rPr>
        <w:t xml:space="preserve">azebos </w:t>
      </w:r>
      <w:r w:rsidRPr="0016678F">
        <w:rPr>
          <w:rFonts w:ascii="Arial" w:hAnsi="Arial" w:cs="Arial"/>
        </w:rPr>
        <w:t>must be weighed down and must not exceed</w:t>
      </w:r>
      <w:r w:rsidR="00C04D89" w:rsidRPr="0016678F">
        <w:rPr>
          <w:rFonts w:ascii="Arial" w:hAnsi="Arial" w:cs="Arial"/>
        </w:rPr>
        <w:t xml:space="preserve"> 6</w:t>
      </w:r>
      <w:r w:rsidRPr="0016678F">
        <w:rPr>
          <w:rFonts w:ascii="Arial" w:hAnsi="Arial" w:cs="Arial"/>
        </w:rPr>
        <w:t xml:space="preserve">m </w:t>
      </w:r>
      <w:r w:rsidR="00C04D89" w:rsidRPr="0016678F">
        <w:rPr>
          <w:rFonts w:ascii="Arial" w:hAnsi="Arial" w:cs="Arial"/>
        </w:rPr>
        <w:t>x</w:t>
      </w:r>
      <w:r w:rsidRPr="0016678F">
        <w:rPr>
          <w:rFonts w:ascii="Arial" w:hAnsi="Arial" w:cs="Arial"/>
        </w:rPr>
        <w:t xml:space="preserve"> </w:t>
      </w:r>
      <w:r w:rsidR="00C04D89" w:rsidRPr="0016678F">
        <w:rPr>
          <w:rFonts w:ascii="Arial" w:hAnsi="Arial" w:cs="Arial"/>
        </w:rPr>
        <w:t>3m</w:t>
      </w:r>
      <w:r w:rsidRPr="0016678F">
        <w:rPr>
          <w:rFonts w:ascii="Arial" w:hAnsi="Arial" w:cs="Arial"/>
        </w:rPr>
        <w:t xml:space="preserve"> </w:t>
      </w:r>
      <w:r w:rsidR="00C04D89" w:rsidRPr="0016678F">
        <w:rPr>
          <w:rFonts w:ascii="Arial" w:hAnsi="Arial" w:cs="Arial"/>
        </w:rPr>
        <w:t xml:space="preserve"> </w:t>
      </w:r>
    </w:p>
    <w:p w14:paraId="0C502D0D" w14:textId="77777777" w:rsidR="00C04D89" w:rsidRPr="0016678F" w:rsidRDefault="00C04D89" w:rsidP="0016678F">
      <w:pPr>
        <w:pStyle w:val="ListParagraph"/>
        <w:numPr>
          <w:ilvl w:val="0"/>
          <w:numId w:val="18"/>
        </w:numPr>
        <w:spacing w:after="0" w:line="240" w:lineRule="auto"/>
        <w:contextualSpacing w:val="0"/>
        <w:rPr>
          <w:rFonts w:ascii="Arial" w:hAnsi="Arial" w:cs="Arial"/>
        </w:rPr>
      </w:pPr>
      <w:r w:rsidRPr="0016678F">
        <w:rPr>
          <w:rFonts w:ascii="Arial" w:hAnsi="Arial" w:cs="Arial"/>
        </w:rPr>
        <w:t>Generators must be low noise and low emissions</w:t>
      </w:r>
    </w:p>
    <w:p w14:paraId="7ADD0F01" w14:textId="77777777" w:rsidR="00C04D89" w:rsidRPr="00C04D89" w:rsidRDefault="00C04D89" w:rsidP="00C04D89">
      <w:pPr>
        <w:pStyle w:val="ListParagraph"/>
        <w:numPr>
          <w:ilvl w:val="0"/>
          <w:numId w:val="18"/>
        </w:numPr>
        <w:spacing w:after="0" w:line="240" w:lineRule="auto"/>
        <w:contextualSpacing w:val="0"/>
        <w:rPr>
          <w:rFonts w:ascii="Arial" w:hAnsi="Arial" w:cs="Arial"/>
        </w:rPr>
      </w:pPr>
      <w:r w:rsidRPr="00C04D89">
        <w:rPr>
          <w:rFonts w:ascii="Arial" w:hAnsi="Arial" w:cs="Arial"/>
        </w:rPr>
        <w:t>Lasers must be managed as per HSE indg224</w:t>
      </w:r>
    </w:p>
    <w:p w14:paraId="0D959DEA" w14:textId="77777777" w:rsidR="0016678F" w:rsidRPr="0016678F" w:rsidRDefault="0016678F" w:rsidP="0016678F">
      <w:pPr>
        <w:pStyle w:val="ListParagraph"/>
        <w:numPr>
          <w:ilvl w:val="0"/>
          <w:numId w:val="18"/>
        </w:numPr>
        <w:spacing w:after="0" w:line="240" w:lineRule="auto"/>
        <w:contextualSpacing w:val="0"/>
        <w:rPr>
          <w:rStyle w:val="large"/>
        </w:rPr>
      </w:pPr>
      <w:r>
        <w:rPr>
          <w:rStyle w:val="large"/>
          <w:rFonts w:ascii="Arial" w:hAnsi="Arial" w:cs="Arial"/>
          <w:color w:val="000000"/>
          <w:lang w:val="en"/>
        </w:rPr>
        <w:t>The Civil Aviation Authority</w:t>
      </w:r>
      <w:r w:rsidRPr="0016678F">
        <w:rPr>
          <w:rStyle w:val="large"/>
          <w:rFonts w:ascii="Arial" w:hAnsi="Arial" w:cs="Arial"/>
          <w:color w:val="000000"/>
          <w:lang w:val="en"/>
        </w:rPr>
        <w:t xml:space="preserve"> must be notified of any events that involve o</w:t>
      </w:r>
      <w:r w:rsidR="00C04D89" w:rsidRPr="0016678F">
        <w:rPr>
          <w:rStyle w:val="large"/>
          <w:rFonts w:ascii="Arial" w:hAnsi="Arial" w:cs="Arial"/>
          <w:color w:val="000000"/>
          <w:lang w:val="en"/>
        </w:rPr>
        <w:t xml:space="preserve">utdoor </w:t>
      </w:r>
      <w:r w:rsidRPr="0016678F">
        <w:rPr>
          <w:rStyle w:val="large"/>
          <w:rFonts w:ascii="Arial" w:hAnsi="Arial" w:cs="Arial"/>
          <w:color w:val="000000"/>
          <w:lang w:val="en"/>
        </w:rPr>
        <w:t>lasers, s</w:t>
      </w:r>
      <w:r w:rsidR="00C04D89" w:rsidRPr="0016678F">
        <w:rPr>
          <w:rStyle w:val="large"/>
          <w:rFonts w:ascii="Arial" w:hAnsi="Arial" w:cs="Arial"/>
          <w:color w:val="000000"/>
          <w:lang w:val="en"/>
        </w:rPr>
        <w:t>earchlight</w:t>
      </w:r>
      <w:r w:rsidRPr="0016678F">
        <w:rPr>
          <w:rStyle w:val="large"/>
          <w:rFonts w:ascii="Arial" w:hAnsi="Arial" w:cs="Arial"/>
          <w:color w:val="000000"/>
          <w:lang w:val="en"/>
        </w:rPr>
        <w:t>s</w:t>
      </w:r>
      <w:r w:rsidR="00C04D89" w:rsidRPr="0016678F">
        <w:rPr>
          <w:rStyle w:val="large"/>
          <w:rFonts w:ascii="Arial" w:hAnsi="Arial" w:cs="Arial"/>
          <w:color w:val="000000"/>
          <w:lang w:val="en"/>
        </w:rPr>
        <w:t xml:space="preserve">, </w:t>
      </w:r>
      <w:r w:rsidRPr="0016678F">
        <w:rPr>
          <w:rStyle w:val="large"/>
          <w:rFonts w:ascii="Arial" w:hAnsi="Arial" w:cs="Arial"/>
          <w:color w:val="000000"/>
          <w:lang w:val="en"/>
        </w:rPr>
        <w:t>fireworks, h</w:t>
      </w:r>
      <w:r w:rsidR="00C04D89" w:rsidRPr="0016678F">
        <w:rPr>
          <w:rStyle w:val="large"/>
          <w:rFonts w:ascii="Arial" w:hAnsi="Arial" w:cs="Arial"/>
          <w:color w:val="000000"/>
          <w:lang w:val="en"/>
        </w:rPr>
        <w:t>elium-</w:t>
      </w:r>
      <w:r w:rsidRPr="0016678F">
        <w:rPr>
          <w:rStyle w:val="large"/>
          <w:rFonts w:ascii="Arial" w:hAnsi="Arial" w:cs="Arial"/>
          <w:color w:val="000000"/>
          <w:lang w:val="en"/>
        </w:rPr>
        <w:t>f</w:t>
      </w:r>
      <w:r w:rsidR="00C04D89" w:rsidRPr="0016678F">
        <w:rPr>
          <w:rStyle w:val="large"/>
          <w:rFonts w:ascii="Arial" w:hAnsi="Arial" w:cs="Arial"/>
          <w:color w:val="000000"/>
          <w:lang w:val="en"/>
        </w:rPr>
        <w:t xml:space="preserve">illed </w:t>
      </w:r>
      <w:r w:rsidRPr="0016678F">
        <w:rPr>
          <w:rStyle w:val="large"/>
          <w:rFonts w:ascii="Arial" w:hAnsi="Arial" w:cs="Arial"/>
          <w:color w:val="000000"/>
          <w:lang w:val="en"/>
        </w:rPr>
        <w:t>t</w:t>
      </w:r>
      <w:r w:rsidR="00C04D89" w:rsidRPr="0016678F">
        <w:rPr>
          <w:rStyle w:val="large"/>
          <w:rFonts w:ascii="Arial" w:hAnsi="Arial" w:cs="Arial"/>
          <w:color w:val="000000"/>
          <w:lang w:val="en"/>
        </w:rPr>
        <w:t xml:space="preserve">oy </w:t>
      </w:r>
      <w:r w:rsidRPr="0016678F">
        <w:rPr>
          <w:rStyle w:val="large"/>
          <w:rFonts w:ascii="Arial" w:hAnsi="Arial" w:cs="Arial"/>
          <w:color w:val="000000"/>
          <w:lang w:val="en"/>
        </w:rPr>
        <w:t>b</w:t>
      </w:r>
      <w:r w:rsidR="00C04D89" w:rsidRPr="0016678F">
        <w:rPr>
          <w:rStyle w:val="large"/>
          <w:rFonts w:ascii="Arial" w:hAnsi="Arial" w:cs="Arial"/>
          <w:color w:val="000000"/>
          <w:lang w:val="en"/>
        </w:rPr>
        <w:t>alloon</w:t>
      </w:r>
      <w:r w:rsidRPr="0016678F">
        <w:rPr>
          <w:rStyle w:val="large"/>
          <w:rFonts w:ascii="Arial" w:hAnsi="Arial" w:cs="Arial"/>
          <w:color w:val="000000"/>
          <w:lang w:val="en"/>
        </w:rPr>
        <w:t>s</w:t>
      </w:r>
      <w:r w:rsidR="00C04D89" w:rsidRPr="0016678F">
        <w:rPr>
          <w:rStyle w:val="large"/>
          <w:rFonts w:ascii="Arial" w:hAnsi="Arial" w:cs="Arial"/>
          <w:color w:val="000000"/>
          <w:lang w:val="en"/>
        </w:rPr>
        <w:t xml:space="preserve"> or </w:t>
      </w:r>
      <w:r w:rsidRPr="0016678F">
        <w:rPr>
          <w:rStyle w:val="large"/>
          <w:rFonts w:ascii="Arial" w:hAnsi="Arial" w:cs="Arial"/>
          <w:color w:val="000000"/>
          <w:lang w:val="en"/>
        </w:rPr>
        <w:t>sky l</w:t>
      </w:r>
      <w:r w:rsidR="00C04D89" w:rsidRPr="0016678F">
        <w:rPr>
          <w:rStyle w:val="large"/>
          <w:rFonts w:ascii="Arial" w:hAnsi="Arial" w:cs="Arial"/>
          <w:color w:val="000000"/>
          <w:lang w:val="en"/>
        </w:rPr>
        <w:t>antern</w:t>
      </w:r>
      <w:r w:rsidRPr="0016678F">
        <w:rPr>
          <w:rStyle w:val="large"/>
          <w:rFonts w:ascii="Arial" w:hAnsi="Arial" w:cs="Arial"/>
          <w:color w:val="000000"/>
          <w:lang w:val="en"/>
        </w:rPr>
        <w:t>s</w:t>
      </w:r>
      <w:r w:rsidR="00C04D89" w:rsidRPr="0016678F">
        <w:rPr>
          <w:rStyle w:val="large"/>
          <w:rFonts w:ascii="Arial" w:hAnsi="Arial" w:cs="Arial"/>
          <w:color w:val="000000"/>
          <w:lang w:val="en"/>
        </w:rPr>
        <w:t xml:space="preserve"> </w:t>
      </w:r>
    </w:p>
    <w:p w14:paraId="3FD7D9EC" w14:textId="77777777" w:rsidR="00C04D89" w:rsidRPr="00C04D89" w:rsidRDefault="0016678F" w:rsidP="0016678F">
      <w:pPr>
        <w:pStyle w:val="ListParagraph"/>
        <w:numPr>
          <w:ilvl w:val="0"/>
          <w:numId w:val="18"/>
        </w:numPr>
        <w:spacing w:after="0" w:line="240" w:lineRule="auto"/>
        <w:contextualSpacing w:val="0"/>
      </w:pPr>
      <w:r>
        <w:rPr>
          <w:rStyle w:val="large"/>
          <w:rFonts w:ascii="Arial" w:hAnsi="Arial" w:cs="Arial"/>
          <w:color w:val="000000"/>
          <w:lang w:val="en"/>
        </w:rPr>
        <w:t>The Civil Aviation Authority must be informed of air d</w:t>
      </w:r>
      <w:r w:rsidR="00C04D89" w:rsidRPr="0016678F">
        <w:rPr>
          <w:rStyle w:val="large"/>
          <w:rFonts w:ascii="Arial" w:hAnsi="Arial" w:cs="Arial"/>
          <w:color w:val="000000"/>
          <w:lang w:val="en"/>
        </w:rPr>
        <w:t xml:space="preserve">isplays and unmanned tethered balloons above 60 metres </w:t>
      </w:r>
    </w:p>
    <w:p w14:paraId="56D00A40" w14:textId="77777777" w:rsidR="00C04D89" w:rsidRPr="00C04D89" w:rsidRDefault="00C04D89" w:rsidP="00C04D89">
      <w:pPr>
        <w:pStyle w:val="ListParagraph"/>
        <w:numPr>
          <w:ilvl w:val="0"/>
          <w:numId w:val="18"/>
        </w:numPr>
        <w:spacing w:after="0" w:line="240" w:lineRule="auto"/>
        <w:contextualSpacing w:val="0"/>
        <w:rPr>
          <w:rFonts w:ascii="Arial" w:hAnsi="Arial" w:cs="Arial"/>
        </w:rPr>
      </w:pPr>
      <w:r w:rsidRPr="00C04D89">
        <w:rPr>
          <w:rFonts w:ascii="Arial" w:hAnsi="Arial" w:cs="Arial"/>
        </w:rPr>
        <w:t>Noise</w:t>
      </w:r>
      <w:r w:rsidR="0016678F">
        <w:rPr>
          <w:rFonts w:ascii="Arial" w:hAnsi="Arial" w:cs="Arial"/>
        </w:rPr>
        <w:t xml:space="preserve"> levels must </w:t>
      </w:r>
      <w:r w:rsidRPr="00C04D89">
        <w:rPr>
          <w:rFonts w:ascii="Arial" w:hAnsi="Arial" w:cs="Arial"/>
        </w:rPr>
        <w:t xml:space="preserve">be less than </w:t>
      </w:r>
      <w:r w:rsidRPr="00C04D89">
        <w:rPr>
          <w:rFonts w:ascii="Arial" w:hAnsi="Arial" w:cs="Arial"/>
          <w:color w:val="1F497D"/>
        </w:rPr>
        <w:t>6</w:t>
      </w:r>
      <w:r w:rsidRPr="00C04D89">
        <w:rPr>
          <w:rFonts w:ascii="Arial" w:hAnsi="Arial" w:cs="Arial"/>
        </w:rPr>
        <w:t>5dB(A) over a 15 minute period when measured 1 m from the nearest resident</w:t>
      </w:r>
    </w:p>
    <w:p w14:paraId="06261916" w14:textId="77777777" w:rsidR="005561BA" w:rsidRDefault="00C04D89" w:rsidP="005561BA">
      <w:pPr>
        <w:pStyle w:val="ListParagraph"/>
        <w:numPr>
          <w:ilvl w:val="0"/>
          <w:numId w:val="18"/>
        </w:numPr>
        <w:spacing w:after="0" w:line="240" w:lineRule="auto"/>
        <w:contextualSpacing w:val="0"/>
        <w:rPr>
          <w:rFonts w:ascii="Arial" w:hAnsi="Arial" w:cs="Arial"/>
        </w:rPr>
      </w:pPr>
      <w:r w:rsidRPr="00C04D89">
        <w:rPr>
          <w:rFonts w:ascii="Arial" w:hAnsi="Arial" w:cs="Arial"/>
        </w:rPr>
        <w:t xml:space="preserve">Food providers </w:t>
      </w:r>
      <w:r w:rsidR="0016678F">
        <w:rPr>
          <w:rFonts w:ascii="Arial" w:hAnsi="Arial" w:cs="Arial"/>
        </w:rPr>
        <w:t xml:space="preserve">must </w:t>
      </w:r>
      <w:r w:rsidRPr="00C04D89">
        <w:rPr>
          <w:rFonts w:ascii="Arial" w:hAnsi="Arial" w:cs="Arial"/>
        </w:rPr>
        <w:t>have at least a score of 4 on the FSA website</w:t>
      </w:r>
    </w:p>
    <w:p w14:paraId="7E9D20AE" w14:textId="77777777" w:rsidR="005561BA" w:rsidRPr="005561BA" w:rsidRDefault="005561BA" w:rsidP="005561BA">
      <w:pPr>
        <w:pStyle w:val="ListParagraph"/>
        <w:numPr>
          <w:ilvl w:val="0"/>
          <w:numId w:val="18"/>
        </w:numPr>
        <w:spacing w:after="0" w:line="240" w:lineRule="auto"/>
        <w:contextualSpacing w:val="0"/>
        <w:rPr>
          <w:rFonts w:ascii="Arial" w:hAnsi="Arial" w:cs="Arial"/>
        </w:rPr>
      </w:pPr>
      <w:r>
        <w:rPr>
          <w:rFonts w:ascii="Arial" w:hAnsi="Arial" w:cs="Arial"/>
        </w:rPr>
        <w:lastRenderedPageBreak/>
        <w:t xml:space="preserve">For waste collection  / additional facilities – email </w:t>
      </w:r>
      <w:r w:rsidR="003C7707">
        <w:rPr>
          <w:rFonts w:ascii="Arial" w:hAnsi="Arial" w:cs="Arial"/>
        </w:rPr>
        <w:t>commercial.waste@basildon.gov.uk</w:t>
      </w:r>
    </w:p>
    <w:p w14:paraId="6CFB9C2F" w14:textId="77777777" w:rsidR="005471D8" w:rsidRDefault="005471D8" w:rsidP="00C04D89">
      <w:pPr>
        <w:rPr>
          <w:rFonts w:ascii="Arial" w:hAnsi="Arial" w:cs="Arial"/>
        </w:rPr>
        <w:sectPr w:rsidR="005471D8" w:rsidSect="00C04D89">
          <w:pgSz w:w="11906" w:h="16838"/>
          <w:pgMar w:top="1440" w:right="1440" w:bottom="993" w:left="1440" w:header="709" w:footer="709" w:gutter="0"/>
          <w:cols w:space="708"/>
          <w:docGrid w:linePitch="360"/>
        </w:sectPr>
      </w:pPr>
    </w:p>
    <w:p w14:paraId="0BA3A359" w14:textId="77777777" w:rsidR="005471D8" w:rsidRPr="00A92BD5" w:rsidRDefault="005471D8" w:rsidP="005471D8">
      <w:pPr>
        <w:rPr>
          <w:rFonts w:ascii="Arial" w:hAnsi="Arial" w:cs="Arial"/>
          <w:b/>
          <w:sz w:val="28"/>
          <w:u w:val="single"/>
        </w:rPr>
      </w:pPr>
      <w:r>
        <w:rPr>
          <w:rFonts w:ascii="Arial" w:hAnsi="Arial" w:cs="Arial"/>
          <w:b/>
          <w:sz w:val="28"/>
          <w:u w:val="single"/>
        </w:rPr>
        <w:lastRenderedPageBreak/>
        <w:t>Activity</w:t>
      </w:r>
      <w:r w:rsidRPr="00A92BD5">
        <w:rPr>
          <w:rFonts w:ascii="Arial" w:hAnsi="Arial" w:cs="Arial"/>
          <w:b/>
          <w:sz w:val="28"/>
          <w:u w:val="single"/>
        </w:rPr>
        <w:t xml:space="preserve"> Checklist</w:t>
      </w:r>
    </w:p>
    <w:tbl>
      <w:tblPr>
        <w:tblStyle w:val="TableGrid"/>
        <w:tblW w:w="0" w:type="auto"/>
        <w:tblLayout w:type="fixed"/>
        <w:tblLook w:val="04A0" w:firstRow="1" w:lastRow="0" w:firstColumn="1" w:lastColumn="0" w:noHBand="0" w:noVBand="1"/>
      </w:tblPr>
      <w:tblGrid>
        <w:gridCol w:w="562"/>
        <w:gridCol w:w="4678"/>
        <w:gridCol w:w="8708"/>
      </w:tblGrid>
      <w:tr w:rsidR="005471D8" w14:paraId="544708B6" w14:textId="77777777" w:rsidTr="007A0BDE">
        <w:tc>
          <w:tcPr>
            <w:tcW w:w="562" w:type="dxa"/>
          </w:tcPr>
          <w:p w14:paraId="1FBE52F1" w14:textId="77777777" w:rsidR="005471D8" w:rsidRDefault="005471D8" w:rsidP="005471D8">
            <w:pPr>
              <w:spacing w:before="40" w:after="40"/>
              <w:rPr>
                <w:rFonts w:ascii="Arial" w:hAnsi="Arial" w:cs="Arial"/>
              </w:rPr>
            </w:pPr>
          </w:p>
        </w:tc>
        <w:tc>
          <w:tcPr>
            <w:tcW w:w="4678" w:type="dxa"/>
          </w:tcPr>
          <w:p w14:paraId="6380B793" w14:textId="77777777" w:rsidR="005471D8" w:rsidRPr="0074153C" w:rsidRDefault="005471D8" w:rsidP="005471D8">
            <w:pPr>
              <w:spacing w:before="40" w:after="40"/>
              <w:rPr>
                <w:rFonts w:ascii="Arial" w:hAnsi="Arial" w:cs="Arial"/>
                <w:b/>
                <w:sz w:val="24"/>
              </w:rPr>
            </w:pPr>
            <w:r w:rsidRPr="0074153C">
              <w:rPr>
                <w:rFonts w:ascii="Arial" w:hAnsi="Arial" w:cs="Arial"/>
                <w:b/>
                <w:sz w:val="24"/>
              </w:rPr>
              <w:t>Subject</w:t>
            </w:r>
          </w:p>
        </w:tc>
        <w:tc>
          <w:tcPr>
            <w:tcW w:w="8708" w:type="dxa"/>
          </w:tcPr>
          <w:p w14:paraId="5C0F5BF1" w14:textId="77777777" w:rsidR="005471D8" w:rsidRPr="0074153C" w:rsidRDefault="005471D8" w:rsidP="005471D8">
            <w:pPr>
              <w:spacing w:before="40" w:after="40"/>
              <w:rPr>
                <w:rFonts w:ascii="Arial" w:hAnsi="Arial" w:cs="Arial"/>
                <w:b/>
                <w:sz w:val="24"/>
              </w:rPr>
            </w:pPr>
            <w:r w:rsidRPr="0074153C">
              <w:rPr>
                <w:rFonts w:ascii="Arial" w:hAnsi="Arial" w:cs="Arial"/>
                <w:b/>
                <w:sz w:val="24"/>
              </w:rPr>
              <w:t>Your Information (complete all sections)</w:t>
            </w:r>
          </w:p>
        </w:tc>
      </w:tr>
      <w:tr w:rsidR="005471D8" w14:paraId="131A830F" w14:textId="77777777" w:rsidTr="007A0BDE">
        <w:tc>
          <w:tcPr>
            <w:tcW w:w="562" w:type="dxa"/>
          </w:tcPr>
          <w:p w14:paraId="442617FE" w14:textId="77777777" w:rsidR="005471D8" w:rsidRPr="005457C8" w:rsidRDefault="005471D8" w:rsidP="005471D8">
            <w:pPr>
              <w:spacing w:before="40" w:after="40"/>
              <w:rPr>
                <w:rFonts w:ascii="Arial" w:hAnsi="Arial" w:cs="Arial"/>
              </w:rPr>
            </w:pPr>
            <w:r w:rsidRPr="005457C8">
              <w:rPr>
                <w:rFonts w:ascii="Arial" w:hAnsi="Arial" w:cs="Arial"/>
              </w:rPr>
              <w:t>1</w:t>
            </w:r>
          </w:p>
        </w:tc>
        <w:tc>
          <w:tcPr>
            <w:tcW w:w="4678" w:type="dxa"/>
          </w:tcPr>
          <w:p w14:paraId="04733801" w14:textId="77777777" w:rsidR="005471D8" w:rsidRDefault="005471D8" w:rsidP="005862E4">
            <w:pPr>
              <w:spacing w:after="120"/>
              <w:rPr>
                <w:rFonts w:ascii="Arial" w:hAnsi="Arial" w:cs="Arial"/>
                <w:b/>
                <w:bCs/>
              </w:rPr>
            </w:pPr>
            <w:r w:rsidRPr="0015510D">
              <w:rPr>
                <w:rFonts w:ascii="Arial" w:hAnsi="Arial" w:cs="Arial"/>
                <w:b/>
                <w:bCs/>
              </w:rPr>
              <w:t xml:space="preserve">Description of </w:t>
            </w:r>
            <w:r>
              <w:rPr>
                <w:rFonts w:ascii="Arial" w:hAnsi="Arial" w:cs="Arial"/>
                <w:b/>
                <w:bCs/>
              </w:rPr>
              <w:t>Activity</w:t>
            </w:r>
          </w:p>
          <w:p w14:paraId="533831D7" w14:textId="77777777" w:rsidR="00EE465B" w:rsidRDefault="00EE465B" w:rsidP="005862E4">
            <w:pPr>
              <w:spacing w:after="120"/>
              <w:rPr>
                <w:rFonts w:ascii="Arial" w:hAnsi="Arial" w:cs="Arial"/>
                <w:bCs/>
                <w:sz w:val="20"/>
                <w:szCs w:val="20"/>
              </w:rPr>
            </w:pPr>
            <w:r>
              <w:rPr>
                <w:rFonts w:ascii="Arial" w:hAnsi="Arial" w:cs="Arial"/>
                <w:bCs/>
                <w:sz w:val="20"/>
                <w:szCs w:val="20"/>
              </w:rPr>
              <w:t>Please give a detailed description of your proposed event including a list of all stalls / attractions / inflatables / catering units etc that will be present at your event.</w:t>
            </w:r>
          </w:p>
          <w:p w14:paraId="2DDCD6C7" w14:textId="77777777" w:rsidR="008741F2" w:rsidRDefault="008741F2" w:rsidP="005862E4">
            <w:pPr>
              <w:spacing w:after="120"/>
              <w:rPr>
                <w:rFonts w:ascii="Arial" w:hAnsi="Arial" w:cs="Arial"/>
                <w:bCs/>
                <w:sz w:val="20"/>
                <w:szCs w:val="20"/>
              </w:rPr>
            </w:pPr>
          </w:p>
          <w:p w14:paraId="0C2869B0" w14:textId="77777777" w:rsidR="00EE465B" w:rsidRPr="00EE465B" w:rsidRDefault="008741F2" w:rsidP="00C04D89">
            <w:pPr>
              <w:spacing w:after="120"/>
              <w:rPr>
                <w:rFonts w:ascii="Arial" w:hAnsi="Arial" w:cs="Arial"/>
                <w:bCs/>
                <w:sz w:val="20"/>
                <w:szCs w:val="20"/>
              </w:rPr>
            </w:pPr>
            <w:r w:rsidRPr="00DF3785">
              <w:rPr>
                <w:rFonts w:ascii="Arial" w:hAnsi="Arial" w:cs="Arial"/>
                <w:bCs/>
                <w:color w:val="FF0000"/>
                <w:sz w:val="20"/>
                <w:szCs w:val="20"/>
              </w:rPr>
              <w:t xml:space="preserve">Please note that all stall </w:t>
            </w:r>
            <w:r w:rsidR="00EE465B" w:rsidRPr="00DF3785">
              <w:rPr>
                <w:rFonts w:ascii="Arial" w:hAnsi="Arial" w:cs="Arial"/>
                <w:bCs/>
                <w:color w:val="FF0000"/>
                <w:sz w:val="20"/>
                <w:szCs w:val="20"/>
              </w:rPr>
              <w:t xml:space="preserve">holders should hold </w:t>
            </w:r>
            <w:r w:rsidR="00DF3785" w:rsidRPr="00DF3785">
              <w:rPr>
                <w:rFonts w:ascii="Arial" w:hAnsi="Arial" w:cs="Arial"/>
                <w:bCs/>
                <w:color w:val="FF0000"/>
                <w:sz w:val="20"/>
                <w:szCs w:val="20"/>
              </w:rPr>
              <w:t xml:space="preserve">and provide </w:t>
            </w:r>
            <w:r w:rsidR="00EE465B" w:rsidRPr="00DF3785">
              <w:rPr>
                <w:rFonts w:ascii="Arial" w:hAnsi="Arial" w:cs="Arial"/>
                <w:bCs/>
                <w:color w:val="FF0000"/>
                <w:sz w:val="20"/>
                <w:szCs w:val="20"/>
              </w:rPr>
              <w:t>public liability insurance</w:t>
            </w:r>
            <w:r w:rsidR="00DF3785" w:rsidRPr="00DF3785">
              <w:rPr>
                <w:rFonts w:ascii="Arial" w:hAnsi="Arial" w:cs="Arial"/>
                <w:bCs/>
                <w:color w:val="FF0000"/>
                <w:sz w:val="20"/>
                <w:szCs w:val="20"/>
              </w:rPr>
              <w:t xml:space="preserve"> and a risk assessment</w:t>
            </w:r>
            <w:r w:rsidR="00EE465B" w:rsidRPr="00DF3785">
              <w:rPr>
                <w:rFonts w:ascii="Arial" w:hAnsi="Arial" w:cs="Arial"/>
                <w:bCs/>
                <w:color w:val="FF0000"/>
                <w:sz w:val="20"/>
                <w:szCs w:val="20"/>
              </w:rPr>
              <w:t xml:space="preserve">.  </w:t>
            </w:r>
            <w:r w:rsidR="00C04D89" w:rsidRPr="00DF3785">
              <w:rPr>
                <w:rFonts w:ascii="Arial" w:hAnsi="Arial" w:cs="Arial"/>
                <w:bCs/>
                <w:color w:val="FF0000"/>
                <w:sz w:val="20"/>
                <w:szCs w:val="20"/>
              </w:rPr>
              <w:t>As event organiser, a</w:t>
            </w:r>
            <w:r w:rsidR="00EE465B" w:rsidRPr="00DF3785">
              <w:rPr>
                <w:rFonts w:ascii="Arial" w:hAnsi="Arial" w:cs="Arial"/>
                <w:bCs/>
                <w:color w:val="FF0000"/>
                <w:sz w:val="20"/>
                <w:szCs w:val="20"/>
              </w:rPr>
              <w:t>ll</w:t>
            </w:r>
            <w:r w:rsidRPr="00DF3785">
              <w:rPr>
                <w:rFonts w:ascii="Arial" w:hAnsi="Arial" w:cs="Arial"/>
                <w:bCs/>
                <w:color w:val="FF0000"/>
                <w:sz w:val="20"/>
                <w:szCs w:val="20"/>
              </w:rPr>
              <w:t xml:space="preserve"> significant</w:t>
            </w:r>
            <w:r w:rsidR="00EE465B" w:rsidRPr="00DF3785">
              <w:rPr>
                <w:rFonts w:ascii="Arial" w:hAnsi="Arial" w:cs="Arial"/>
                <w:bCs/>
                <w:color w:val="FF0000"/>
                <w:sz w:val="20"/>
                <w:szCs w:val="20"/>
              </w:rPr>
              <w:t xml:space="preserve"> risks associated with</w:t>
            </w:r>
            <w:r w:rsidRPr="00DF3785">
              <w:rPr>
                <w:rFonts w:ascii="Arial" w:hAnsi="Arial" w:cs="Arial"/>
                <w:bCs/>
                <w:color w:val="FF0000"/>
                <w:sz w:val="20"/>
                <w:szCs w:val="20"/>
              </w:rPr>
              <w:t xml:space="preserve"> the above mentioned list of attractions </w:t>
            </w:r>
            <w:r w:rsidR="00EE465B" w:rsidRPr="00DF3785">
              <w:rPr>
                <w:rFonts w:ascii="Arial" w:hAnsi="Arial" w:cs="Arial"/>
                <w:bCs/>
                <w:color w:val="FF0000"/>
                <w:sz w:val="20"/>
                <w:szCs w:val="20"/>
              </w:rPr>
              <w:t>should be i</w:t>
            </w:r>
            <w:r w:rsidRPr="00DF3785">
              <w:rPr>
                <w:rFonts w:ascii="Arial" w:hAnsi="Arial" w:cs="Arial"/>
                <w:bCs/>
                <w:color w:val="FF0000"/>
                <w:sz w:val="20"/>
                <w:szCs w:val="20"/>
              </w:rPr>
              <w:t>ncluded in your</w:t>
            </w:r>
            <w:r w:rsidR="00DF3785" w:rsidRPr="00DF3785">
              <w:rPr>
                <w:rFonts w:ascii="Arial" w:hAnsi="Arial" w:cs="Arial"/>
                <w:bCs/>
                <w:color w:val="FF0000"/>
                <w:sz w:val="20"/>
                <w:szCs w:val="20"/>
              </w:rPr>
              <w:t xml:space="preserve"> overall</w:t>
            </w:r>
            <w:r w:rsidRPr="00DF3785">
              <w:rPr>
                <w:rFonts w:ascii="Arial" w:hAnsi="Arial" w:cs="Arial"/>
                <w:bCs/>
                <w:color w:val="FF0000"/>
                <w:sz w:val="20"/>
                <w:szCs w:val="20"/>
              </w:rPr>
              <w:t xml:space="preserve"> risk assessment</w:t>
            </w:r>
            <w:r w:rsidR="00C04D89" w:rsidRPr="00DF3785">
              <w:rPr>
                <w:rFonts w:ascii="Arial" w:hAnsi="Arial" w:cs="Arial"/>
                <w:bCs/>
                <w:color w:val="FF0000"/>
                <w:sz w:val="20"/>
                <w:szCs w:val="20"/>
              </w:rPr>
              <w:t>.</w:t>
            </w:r>
          </w:p>
        </w:tc>
        <w:tc>
          <w:tcPr>
            <w:tcW w:w="8708" w:type="dxa"/>
          </w:tcPr>
          <w:p w14:paraId="056B2CCE" w14:textId="77777777" w:rsidR="005471D8" w:rsidRDefault="005471D8" w:rsidP="005471D8">
            <w:pPr>
              <w:spacing w:before="40" w:after="40"/>
              <w:rPr>
                <w:rFonts w:ascii="Arial" w:hAnsi="Arial" w:cs="Arial"/>
              </w:rPr>
            </w:pPr>
          </w:p>
          <w:p w14:paraId="7BA28039" w14:textId="77777777" w:rsidR="005471D8" w:rsidRDefault="005471D8" w:rsidP="005471D8">
            <w:pPr>
              <w:spacing w:before="40" w:after="40"/>
              <w:rPr>
                <w:rFonts w:ascii="Arial" w:hAnsi="Arial" w:cs="Arial"/>
              </w:rPr>
            </w:pPr>
          </w:p>
          <w:p w14:paraId="241DFD0D" w14:textId="77777777" w:rsidR="005471D8" w:rsidRDefault="005471D8" w:rsidP="005471D8">
            <w:pPr>
              <w:spacing w:before="40" w:after="40"/>
              <w:rPr>
                <w:rFonts w:ascii="Arial" w:hAnsi="Arial" w:cs="Arial"/>
              </w:rPr>
            </w:pPr>
          </w:p>
          <w:p w14:paraId="2D819665" w14:textId="77777777" w:rsidR="005471D8" w:rsidRDefault="005471D8" w:rsidP="005471D8">
            <w:pPr>
              <w:spacing w:before="40" w:after="40"/>
              <w:rPr>
                <w:rFonts w:ascii="Arial" w:hAnsi="Arial" w:cs="Arial"/>
              </w:rPr>
            </w:pPr>
          </w:p>
          <w:p w14:paraId="5F735CC8" w14:textId="77777777" w:rsidR="005471D8" w:rsidRDefault="005471D8" w:rsidP="005471D8">
            <w:pPr>
              <w:spacing w:before="40" w:after="40"/>
              <w:rPr>
                <w:rFonts w:ascii="Arial" w:hAnsi="Arial" w:cs="Arial"/>
              </w:rPr>
            </w:pPr>
          </w:p>
          <w:p w14:paraId="67BB586B" w14:textId="77777777" w:rsidR="005471D8" w:rsidRDefault="005471D8" w:rsidP="005471D8">
            <w:pPr>
              <w:spacing w:before="40" w:after="40"/>
              <w:rPr>
                <w:rFonts w:ascii="Arial" w:hAnsi="Arial" w:cs="Arial"/>
              </w:rPr>
            </w:pPr>
          </w:p>
          <w:p w14:paraId="193BF311" w14:textId="77777777" w:rsidR="005471D8" w:rsidRDefault="005471D8" w:rsidP="005471D8">
            <w:pPr>
              <w:spacing w:before="40" w:after="40"/>
              <w:rPr>
                <w:rFonts w:ascii="Arial" w:hAnsi="Arial" w:cs="Arial"/>
              </w:rPr>
            </w:pPr>
          </w:p>
          <w:p w14:paraId="2BE87FC2" w14:textId="77777777" w:rsidR="005471D8" w:rsidRDefault="005471D8" w:rsidP="005471D8">
            <w:pPr>
              <w:spacing w:before="40" w:after="40"/>
              <w:rPr>
                <w:rFonts w:ascii="Arial" w:hAnsi="Arial" w:cs="Arial"/>
              </w:rPr>
            </w:pPr>
          </w:p>
          <w:p w14:paraId="117A123E" w14:textId="77777777" w:rsidR="005471D8" w:rsidRDefault="005471D8" w:rsidP="005471D8">
            <w:pPr>
              <w:spacing w:before="40" w:after="40"/>
              <w:rPr>
                <w:rFonts w:ascii="Arial" w:hAnsi="Arial" w:cs="Arial"/>
              </w:rPr>
            </w:pPr>
          </w:p>
        </w:tc>
      </w:tr>
      <w:tr w:rsidR="005471D8" w14:paraId="4514CF7F" w14:textId="77777777" w:rsidTr="007A0BDE">
        <w:tc>
          <w:tcPr>
            <w:tcW w:w="562" w:type="dxa"/>
          </w:tcPr>
          <w:p w14:paraId="7B228234" w14:textId="77777777" w:rsidR="005471D8" w:rsidRPr="005457C8" w:rsidRDefault="005471D8" w:rsidP="005471D8">
            <w:pPr>
              <w:spacing w:before="40" w:after="40"/>
              <w:rPr>
                <w:rFonts w:ascii="Arial" w:hAnsi="Arial" w:cs="Arial"/>
              </w:rPr>
            </w:pPr>
            <w:r>
              <w:rPr>
                <w:rFonts w:ascii="Arial" w:hAnsi="Arial" w:cs="Arial"/>
              </w:rPr>
              <w:t>2</w:t>
            </w:r>
          </w:p>
        </w:tc>
        <w:tc>
          <w:tcPr>
            <w:tcW w:w="4678" w:type="dxa"/>
          </w:tcPr>
          <w:p w14:paraId="75EA0816" w14:textId="77777777" w:rsidR="005471D8" w:rsidRPr="0015510D" w:rsidRDefault="005471D8" w:rsidP="005862E4">
            <w:pPr>
              <w:spacing w:after="120"/>
              <w:rPr>
                <w:rFonts w:ascii="Arial" w:hAnsi="Arial" w:cs="Arial"/>
                <w:b/>
                <w:bCs/>
              </w:rPr>
            </w:pPr>
            <w:r w:rsidRPr="0015510D">
              <w:rPr>
                <w:rFonts w:ascii="Arial" w:hAnsi="Arial" w:cs="Arial"/>
                <w:b/>
                <w:bCs/>
              </w:rPr>
              <w:t>Equipment</w:t>
            </w:r>
          </w:p>
          <w:p w14:paraId="2E45364B" w14:textId="77777777" w:rsidR="005471D8" w:rsidRDefault="005471D8" w:rsidP="005471D8">
            <w:pPr>
              <w:spacing w:before="40" w:after="80"/>
              <w:rPr>
                <w:rFonts w:ascii="Arial" w:hAnsi="Arial" w:cs="Arial"/>
                <w:bCs/>
                <w:sz w:val="20"/>
              </w:rPr>
            </w:pPr>
            <w:r w:rsidRPr="0015510D">
              <w:rPr>
                <w:rFonts w:ascii="Arial" w:hAnsi="Arial" w:cs="Arial"/>
                <w:bCs/>
                <w:sz w:val="20"/>
              </w:rPr>
              <w:t>Please indicate the location(s) of any equipment and how you will manage noise levels, fuel spillage, ca</w:t>
            </w:r>
            <w:r>
              <w:rPr>
                <w:rFonts w:ascii="Arial" w:hAnsi="Arial" w:cs="Arial"/>
                <w:bCs/>
                <w:sz w:val="20"/>
              </w:rPr>
              <w:t>ble routes and the safety of</w:t>
            </w:r>
            <w:r w:rsidRPr="0015510D">
              <w:rPr>
                <w:rFonts w:ascii="Arial" w:hAnsi="Arial" w:cs="Arial"/>
                <w:bCs/>
                <w:sz w:val="20"/>
              </w:rPr>
              <w:t xml:space="preserve"> staff and</w:t>
            </w:r>
            <w:r>
              <w:rPr>
                <w:rFonts w:ascii="Arial" w:hAnsi="Arial" w:cs="Arial"/>
                <w:bCs/>
                <w:sz w:val="20"/>
              </w:rPr>
              <w:t xml:space="preserve"> the</w:t>
            </w:r>
            <w:r w:rsidRPr="0015510D">
              <w:rPr>
                <w:rFonts w:ascii="Arial" w:hAnsi="Arial" w:cs="Arial"/>
                <w:bCs/>
                <w:sz w:val="20"/>
              </w:rPr>
              <w:t xml:space="preserve"> public.</w:t>
            </w:r>
          </w:p>
          <w:p w14:paraId="3040B04A" w14:textId="77777777" w:rsidR="00A57F74" w:rsidRDefault="00A57F74" w:rsidP="005471D8">
            <w:pPr>
              <w:spacing w:before="40" w:after="80"/>
              <w:rPr>
                <w:rFonts w:ascii="Arial" w:hAnsi="Arial" w:cs="Arial"/>
                <w:bCs/>
                <w:sz w:val="20"/>
              </w:rPr>
            </w:pPr>
          </w:p>
          <w:p w14:paraId="3CB7E6F1" w14:textId="77777777" w:rsidR="00A57F74" w:rsidRDefault="00A57F74" w:rsidP="005471D8">
            <w:pPr>
              <w:spacing w:before="40" w:after="80"/>
              <w:rPr>
                <w:rFonts w:ascii="Arial" w:hAnsi="Arial" w:cs="Arial"/>
                <w:bCs/>
                <w:sz w:val="20"/>
              </w:rPr>
            </w:pPr>
          </w:p>
          <w:p w14:paraId="76238024" w14:textId="77777777" w:rsidR="00A57F74" w:rsidRDefault="00A57F74" w:rsidP="005471D8">
            <w:pPr>
              <w:spacing w:before="40" w:after="80"/>
              <w:rPr>
                <w:rFonts w:ascii="Arial" w:hAnsi="Arial" w:cs="Arial"/>
                <w:bCs/>
                <w:sz w:val="20"/>
              </w:rPr>
            </w:pPr>
          </w:p>
          <w:p w14:paraId="4AF7E80D" w14:textId="77777777" w:rsidR="00A57F74" w:rsidRDefault="00A57F74" w:rsidP="005471D8">
            <w:pPr>
              <w:spacing w:before="40" w:after="80"/>
              <w:rPr>
                <w:rFonts w:ascii="Arial" w:hAnsi="Arial" w:cs="Arial"/>
                <w:bCs/>
                <w:sz w:val="20"/>
              </w:rPr>
            </w:pPr>
          </w:p>
          <w:p w14:paraId="238E280C" w14:textId="77777777" w:rsidR="00A57F74" w:rsidRPr="0015510D" w:rsidRDefault="00A57F74" w:rsidP="005471D8">
            <w:pPr>
              <w:spacing w:before="40" w:after="80"/>
              <w:rPr>
                <w:rFonts w:ascii="Arial" w:hAnsi="Arial" w:cs="Arial"/>
                <w:b/>
                <w:bCs/>
              </w:rPr>
            </w:pPr>
          </w:p>
        </w:tc>
        <w:tc>
          <w:tcPr>
            <w:tcW w:w="8708" w:type="dxa"/>
          </w:tcPr>
          <w:p w14:paraId="1FA3085D" w14:textId="77777777" w:rsidR="005471D8" w:rsidRDefault="005471D8" w:rsidP="005471D8">
            <w:pPr>
              <w:spacing w:before="40" w:after="40"/>
              <w:rPr>
                <w:rFonts w:ascii="Arial" w:hAnsi="Arial" w:cs="Arial"/>
              </w:rPr>
            </w:pPr>
          </w:p>
          <w:p w14:paraId="4C848D82" w14:textId="77777777" w:rsidR="005471D8" w:rsidRDefault="005471D8" w:rsidP="005471D8">
            <w:pPr>
              <w:spacing w:before="40" w:after="40"/>
              <w:rPr>
                <w:rFonts w:ascii="Arial" w:hAnsi="Arial" w:cs="Arial"/>
              </w:rPr>
            </w:pPr>
          </w:p>
          <w:p w14:paraId="14359723" w14:textId="77777777" w:rsidR="005471D8" w:rsidRDefault="005471D8" w:rsidP="005471D8">
            <w:pPr>
              <w:spacing w:before="40" w:after="40"/>
              <w:rPr>
                <w:rFonts w:ascii="Arial" w:hAnsi="Arial" w:cs="Arial"/>
              </w:rPr>
            </w:pPr>
          </w:p>
          <w:p w14:paraId="66F3C432" w14:textId="77777777" w:rsidR="005471D8" w:rsidRDefault="005471D8" w:rsidP="005471D8">
            <w:pPr>
              <w:spacing w:before="40" w:after="40"/>
              <w:rPr>
                <w:rFonts w:ascii="Arial" w:hAnsi="Arial" w:cs="Arial"/>
              </w:rPr>
            </w:pPr>
          </w:p>
          <w:p w14:paraId="30BAB1FE" w14:textId="77777777" w:rsidR="005471D8" w:rsidRDefault="005471D8" w:rsidP="005471D8">
            <w:pPr>
              <w:spacing w:before="40" w:after="40"/>
              <w:rPr>
                <w:rFonts w:ascii="Arial" w:hAnsi="Arial" w:cs="Arial"/>
              </w:rPr>
            </w:pPr>
          </w:p>
          <w:p w14:paraId="054B3279" w14:textId="77777777" w:rsidR="005471D8" w:rsidRDefault="005471D8" w:rsidP="005471D8">
            <w:pPr>
              <w:spacing w:before="40" w:after="40"/>
              <w:rPr>
                <w:rFonts w:ascii="Arial" w:hAnsi="Arial" w:cs="Arial"/>
              </w:rPr>
            </w:pPr>
          </w:p>
          <w:p w14:paraId="30DBED3A" w14:textId="77777777" w:rsidR="005471D8" w:rsidRDefault="005471D8" w:rsidP="005471D8">
            <w:pPr>
              <w:spacing w:before="40" w:after="40"/>
              <w:rPr>
                <w:rFonts w:ascii="Arial" w:hAnsi="Arial" w:cs="Arial"/>
              </w:rPr>
            </w:pPr>
          </w:p>
          <w:p w14:paraId="0028966D" w14:textId="77777777" w:rsidR="005471D8" w:rsidRDefault="005471D8" w:rsidP="005471D8">
            <w:pPr>
              <w:spacing w:before="40" w:after="40"/>
              <w:rPr>
                <w:rFonts w:ascii="Arial" w:hAnsi="Arial" w:cs="Arial"/>
              </w:rPr>
            </w:pPr>
          </w:p>
          <w:p w14:paraId="301F8A99" w14:textId="77777777" w:rsidR="005471D8" w:rsidRDefault="005471D8" w:rsidP="005471D8">
            <w:pPr>
              <w:spacing w:before="40" w:after="40"/>
              <w:rPr>
                <w:rFonts w:ascii="Arial" w:hAnsi="Arial" w:cs="Arial"/>
              </w:rPr>
            </w:pPr>
          </w:p>
        </w:tc>
      </w:tr>
      <w:tr w:rsidR="005471D8" w14:paraId="64551038" w14:textId="77777777" w:rsidTr="007A0BDE">
        <w:tc>
          <w:tcPr>
            <w:tcW w:w="562" w:type="dxa"/>
          </w:tcPr>
          <w:p w14:paraId="4A69210A" w14:textId="77777777" w:rsidR="005471D8" w:rsidRDefault="005471D8" w:rsidP="005471D8">
            <w:pPr>
              <w:spacing w:before="40" w:after="40"/>
              <w:rPr>
                <w:rFonts w:ascii="Arial" w:hAnsi="Arial" w:cs="Arial"/>
              </w:rPr>
            </w:pPr>
            <w:r>
              <w:rPr>
                <w:rFonts w:ascii="Arial" w:hAnsi="Arial" w:cs="Arial"/>
              </w:rPr>
              <w:t>3</w:t>
            </w:r>
          </w:p>
        </w:tc>
        <w:tc>
          <w:tcPr>
            <w:tcW w:w="4678" w:type="dxa"/>
          </w:tcPr>
          <w:p w14:paraId="3E2557AC" w14:textId="77777777" w:rsidR="005471D8" w:rsidRPr="002C3CCE" w:rsidRDefault="005471D8" w:rsidP="005862E4">
            <w:pPr>
              <w:spacing w:after="120"/>
              <w:rPr>
                <w:rFonts w:ascii="Arial" w:hAnsi="Arial" w:cs="Arial"/>
                <w:b/>
              </w:rPr>
            </w:pPr>
            <w:r w:rsidRPr="002C3CCE">
              <w:rPr>
                <w:rFonts w:ascii="Arial" w:hAnsi="Arial" w:cs="Arial"/>
                <w:b/>
              </w:rPr>
              <w:t>Experience</w:t>
            </w:r>
          </w:p>
          <w:p w14:paraId="39A12F8F" w14:textId="77777777" w:rsidR="005471D8" w:rsidRDefault="005471D8" w:rsidP="005471D8">
            <w:pPr>
              <w:spacing w:before="40" w:after="80"/>
              <w:rPr>
                <w:rFonts w:ascii="Arial" w:hAnsi="Arial" w:cs="Arial"/>
                <w:sz w:val="20"/>
              </w:rPr>
            </w:pPr>
            <w:r w:rsidRPr="00F35923">
              <w:rPr>
                <w:rFonts w:ascii="Arial" w:hAnsi="Arial" w:cs="Arial"/>
                <w:sz w:val="20"/>
              </w:rPr>
              <w:t xml:space="preserve">Give full details of previous similar </w:t>
            </w:r>
            <w:r>
              <w:rPr>
                <w:rFonts w:ascii="Arial" w:hAnsi="Arial" w:cs="Arial"/>
                <w:sz w:val="20"/>
              </w:rPr>
              <w:t>activities</w:t>
            </w:r>
            <w:r w:rsidRPr="00F35923">
              <w:rPr>
                <w:rFonts w:ascii="Arial" w:hAnsi="Arial" w:cs="Arial"/>
                <w:sz w:val="20"/>
              </w:rPr>
              <w:t xml:space="preserve"> in which the a</w:t>
            </w:r>
            <w:r>
              <w:rPr>
                <w:rFonts w:ascii="Arial" w:hAnsi="Arial" w:cs="Arial"/>
                <w:sz w:val="20"/>
              </w:rPr>
              <w:t>ctivity organiser</w:t>
            </w:r>
            <w:r w:rsidRPr="00F35923">
              <w:rPr>
                <w:rFonts w:ascii="Arial" w:hAnsi="Arial" w:cs="Arial"/>
                <w:sz w:val="20"/>
              </w:rPr>
              <w:t xml:space="preserve"> had an active personal involvement.</w:t>
            </w:r>
          </w:p>
          <w:p w14:paraId="77AA6520" w14:textId="77777777" w:rsidR="007A0BDE" w:rsidRDefault="007A0BDE" w:rsidP="005471D8">
            <w:pPr>
              <w:spacing w:before="40" w:after="80"/>
              <w:rPr>
                <w:rFonts w:ascii="Arial" w:hAnsi="Arial" w:cs="Arial"/>
                <w:sz w:val="20"/>
              </w:rPr>
            </w:pPr>
          </w:p>
          <w:p w14:paraId="5EF67735" w14:textId="77777777" w:rsidR="007A0BDE" w:rsidRDefault="007A0BDE" w:rsidP="005471D8">
            <w:pPr>
              <w:spacing w:before="40" w:after="80"/>
              <w:rPr>
                <w:rFonts w:ascii="Arial" w:hAnsi="Arial" w:cs="Arial"/>
                <w:sz w:val="20"/>
              </w:rPr>
            </w:pPr>
          </w:p>
          <w:p w14:paraId="30480C63" w14:textId="77777777" w:rsidR="007A0BDE" w:rsidRDefault="007A0BDE" w:rsidP="005471D8">
            <w:pPr>
              <w:spacing w:before="40" w:after="80"/>
              <w:rPr>
                <w:rFonts w:ascii="Arial" w:hAnsi="Arial" w:cs="Arial"/>
                <w:sz w:val="20"/>
              </w:rPr>
            </w:pPr>
          </w:p>
          <w:p w14:paraId="57100D87" w14:textId="77777777" w:rsidR="00A57F74" w:rsidRDefault="00A57F74" w:rsidP="005471D8">
            <w:pPr>
              <w:spacing w:before="40" w:after="80"/>
              <w:rPr>
                <w:rFonts w:ascii="Arial" w:hAnsi="Arial" w:cs="Arial"/>
                <w:sz w:val="20"/>
              </w:rPr>
            </w:pPr>
          </w:p>
          <w:p w14:paraId="1DE3CC89" w14:textId="77777777" w:rsidR="007A0BDE" w:rsidRDefault="007A0BDE" w:rsidP="005471D8">
            <w:pPr>
              <w:spacing w:before="40" w:after="80"/>
              <w:rPr>
                <w:rFonts w:ascii="Arial" w:hAnsi="Arial" w:cs="Arial"/>
              </w:rPr>
            </w:pPr>
          </w:p>
        </w:tc>
        <w:tc>
          <w:tcPr>
            <w:tcW w:w="8708" w:type="dxa"/>
          </w:tcPr>
          <w:p w14:paraId="472A6B1A" w14:textId="77777777" w:rsidR="005471D8" w:rsidRDefault="005471D8" w:rsidP="005471D8">
            <w:pPr>
              <w:spacing w:before="40" w:after="40"/>
              <w:rPr>
                <w:rFonts w:ascii="Arial" w:hAnsi="Arial" w:cs="Arial"/>
              </w:rPr>
            </w:pPr>
          </w:p>
          <w:p w14:paraId="415B9B4A" w14:textId="77777777" w:rsidR="005471D8" w:rsidRDefault="005471D8" w:rsidP="005471D8">
            <w:pPr>
              <w:spacing w:before="40" w:after="40"/>
              <w:rPr>
                <w:rFonts w:ascii="Arial" w:hAnsi="Arial" w:cs="Arial"/>
              </w:rPr>
            </w:pPr>
          </w:p>
          <w:p w14:paraId="72612D5D" w14:textId="77777777" w:rsidR="005471D8" w:rsidRDefault="005471D8" w:rsidP="005471D8">
            <w:pPr>
              <w:spacing w:before="40" w:after="40"/>
              <w:rPr>
                <w:rFonts w:ascii="Arial" w:hAnsi="Arial" w:cs="Arial"/>
              </w:rPr>
            </w:pPr>
          </w:p>
          <w:p w14:paraId="15162D91" w14:textId="77777777" w:rsidR="005471D8" w:rsidRDefault="005471D8" w:rsidP="005471D8">
            <w:pPr>
              <w:spacing w:before="40" w:after="40"/>
              <w:rPr>
                <w:rFonts w:ascii="Arial" w:hAnsi="Arial" w:cs="Arial"/>
              </w:rPr>
            </w:pPr>
          </w:p>
          <w:p w14:paraId="0EDED2FE" w14:textId="77777777" w:rsidR="005471D8" w:rsidRDefault="005471D8" w:rsidP="005471D8">
            <w:pPr>
              <w:spacing w:before="40" w:after="40"/>
              <w:rPr>
                <w:rFonts w:ascii="Arial" w:hAnsi="Arial" w:cs="Arial"/>
              </w:rPr>
            </w:pPr>
          </w:p>
          <w:p w14:paraId="15512069" w14:textId="77777777" w:rsidR="005471D8" w:rsidRDefault="005471D8" w:rsidP="005471D8">
            <w:pPr>
              <w:spacing w:before="40" w:after="40"/>
              <w:rPr>
                <w:rFonts w:ascii="Arial" w:hAnsi="Arial" w:cs="Arial"/>
              </w:rPr>
            </w:pPr>
          </w:p>
        </w:tc>
      </w:tr>
      <w:tr w:rsidR="005471D8" w14:paraId="6F8CFF4E" w14:textId="77777777" w:rsidTr="007A0BDE">
        <w:tc>
          <w:tcPr>
            <w:tcW w:w="562" w:type="dxa"/>
          </w:tcPr>
          <w:p w14:paraId="2E5C1766" w14:textId="77777777" w:rsidR="005471D8" w:rsidRDefault="005471D8" w:rsidP="005471D8">
            <w:pPr>
              <w:spacing w:before="40" w:after="40"/>
              <w:rPr>
                <w:rFonts w:ascii="Arial" w:hAnsi="Arial" w:cs="Arial"/>
              </w:rPr>
            </w:pPr>
            <w:r>
              <w:rPr>
                <w:rFonts w:ascii="Arial" w:hAnsi="Arial" w:cs="Arial"/>
              </w:rPr>
              <w:t>4</w:t>
            </w:r>
          </w:p>
        </w:tc>
        <w:tc>
          <w:tcPr>
            <w:tcW w:w="4678" w:type="dxa"/>
          </w:tcPr>
          <w:p w14:paraId="1DFA82D7" w14:textId="77777777" w:rsidR="005471D8" w:rsidRPr="0015510D" w:rsidRDefault="005471D8" w:rsidP="005862E4">
            <w:pPr>
              <w:spacing w:after="120"/>
              <w:rPr>
                <w:rFonts w:ascii="Arial" w:hAnsi="Arial" w:cs="Arial"/>
                <w:b/>
                <w:bCs/>
              </w:rPr>
            </w:pPr>
            <w:r w:rsidRPr="0015510D">
              <w:rPr>
                <w:rFonts w:ascii="Arial" w:hAnsi="Arial" w:cs="Arial"/>
                <w:b/>
                <w:bCs/>
              </w:rPr>
              <w:t>Site Management</w:t>
            </w:r>
          </w:p>
          <w:p w14:paraId="2E7A4354" w14:textId="77777777" w:rsidR="005471D8" w:rsidRPr="0015510D" w:rsidRDefault="005471D8" w:rsidP="005471D8">
            <w:pPr>
              <w:spacing w:before="40" w:after="80"/>
              <w:rPr>
                <w:rFonts w:ascii="Arial" w:hAnsi="Arial" w:cs="Arial"/>
                <w:bCs/>
                <w:sz w:val="20"/>
              </w:rPr>
            </w:pPr>
            <w:r w:rsidRPr="0015510D">
              <w:rPr>
                <w:rFonts w:ascii="Arial" w:hAnsi="Arial" w:cs="Arial"/>
                <w:bCs/>
                <w:sz w:val="20"/>
              </w:rPr>
              <w:t>There must be a designated person responsible for the setting up, management and taking down, including clearing up of the site to the Council’s satisfaction.  Vehicles will not be permitted on the site other than for the purposes of setting up and taking down exhibits (excluding any designated car parking areas).</w:t>
            </w:r>
          </w:p>
          <w:p w14:paraId="2375C376" w14:textId="77777777" w:rsidR="005471D8" w:rsidRDefault="005471D8" w:rsidP="005471D8">
            <w:pPr>
              <w:spacing w:before="40" w:after="80"/>
              <w:rPr>
                <w:rFonts w:ascii="Arial" w:hAnsi="Arial" w:cs="Arial"/>
                <w:bCs/>
                <w:sz w:val="20"/>
              </w:rPr>
            </w:pPr>
            <w:r w:rsidRPr="0015510D">
              <w:rPr>
                <w:rFonts w:ascii="Arial" w:hAnsi="Arial" w:cs="Arial"/>
                <w:bCs/>
                <w:sz w:val="20"/>
              </w:rPr>
              <w:t>Please give details of the person and how you intend to manage vehicular access.</w:t>
            </w:r>
          </w:p>
          <w:p w14:paraId="77D84674" w14:textId="77777777" w:rsidR="005862E4" w:rsidRDefault="005862E4" w:rsidP="005471D8">
            <w:pPr>
              <w:spacing w:before="40" w:after="80"/>
              <w:rPr>
                <w:rFonts w:ascii="Arial" w:hAnsi="Arial" w:cs="Arial"/>
                <w:b/>
              </w:rPr>
            </w:pPr>
          </w:p>
          <w:p w14:paraId="3F13C002" w14:textId="77777777" w:rsidR="00A57F74" w:rsidRPr="002C3CCE" w:rsidRDefault="00A57F74" w:rsidP="005471D8">
            <w:pPr>
              <w:spacing w:before="40" w:after="80"/>
              <w:rPr>
                <w:rFonts w:ascii="Arial" w:hAnsi="Arial" w:cs="Arial"/>
                <w:b/>
              </w:rPr>
            </w:pPr>
          </w:p>
        </w:tc>
        <w:tc>
          <w:tcPr>
            <w:tcW w:w="8708" w:type="dxa"/>
          </w:tcPr>
          <w:p w14:paraId="73B9EDE8" w14:textId="77777777" w:rsidR="005471D8" w:rsidRDefault="005471D8" w:rsidP="005471D8">
            <w:pPr>
              <w:spacing w:before="40" w:after="40"/>
              <w:rPr>
                <w:rFonts w:ascii="Arial" w:hAnsi="Arial" w:cs="Arial"/>
              </w:rPr>
            </w:pPr>
          </w:p>
          <w:p w14:paraId="3EE8CDAD" w14:textId="77777777" w:rsidR="005471D8" w:rsidRDefault="005471D8" w:rsidP="005471D8">
            <w:pPr>
              <w:spacing w:before="40" w:after="40"/>
              <w:rPr>
                <w:rFonts w:ascii="Arial" w:hAnsi="Arial" w:cs="Arial"/>
              </w:rPr>
            </w:pPr>
          </w:p>
          <w:p w14:paraId="04272B03" w14:textId="77777777" w:rsidR="005471D8" w:rsidRDefault="005471D8" w:rsidP="005471D8">
            <w:pPr>
              <w:spacing w:before="40" w:after="40"/>
              <w:rPr>
                <w:rFonts w:ascii="Arial" w:hAnsi="Arial" w:cs="Arial"/>
              </w:rPr>
            </w:pPr>
          </w:p>
          <w:p w14:paraId="6DA9B84D" w14:textId="77777777" w:rsidR="005471D8" w:rsidRDefault="005471D8" w:rsidP="005471D8">
            <w:pPr>
              <w:spacing w:before="40" w:after="40"/>
              <w:rPr>
                <w:rFonts w:ascii="Arial" w:hAnsi="Arial" w:cs="Arial"/>
              </w:rPr>
            </w:pPr>
          </w:p>
          <w:p w14:paraId="2310543E" w14:textId="77777777" w:rsidR="005471D8" w:rsidRDefault="005471D8" w:rsidP="005471D8">
            <w:pPr>
              <w:spacing w:before="40" w:after="40"/>
              <w:rPr>
                <w:rFonts w:ascii="Arial" w:hAnsi="Arial" w:cs="Arial"/>
              </w:rPr>
            </w:pPr>
          </w:p>
          <w:p w14:paraId="447C8226" w14:textId="77777777" w:rsidR="005471D8" w:rsidRDefault="005471D8" w:rsidP="005471D8">
            <w:pPr>
              <w:spacing w:before="40" w:after="40"/>
              <w:rPr>
                <w:rFonts w:ascii="Arial" w:hAnsi="Arial" w:cs="Arial"/>
              </w:rPr>
            </w:pPr>
          </w:p>
          <w:p w14:paraId="7799CB69" w14:textId="77777777" w:rsidR="005471D8" w:rsidRDefault="005471D8" w:rsidP="005471D8">
            <w:pPr>
              <w:spacing w:before="40" w:after="40"/>
              <w:rPr>
                <w:rFonts w:ascii="Arial" w:hAnsi="Arial" w:cs="Arial"/>
              </w:rPr>
            </w:pPr>
          </w:p>
          <w:p w14:paraId="621D72A7" w14:textId="77777777" w:rsidR="005471D8" w:rsidRDefault="005471D8" w:rsidP="005471D8">
            <w:pPr>
              <w:spacing w:before="40" w:after="40"/>
              <w:rPr>
                <w:rFonts w:ascii="Arial" w:hAnsi="Arial" w:cs="Arial"/>
              </w:rPr>
            </w:pPr>
          </w:p>
          <w:p w14:paraId="1EC46615" w14:textId="77777777" w:rsidR="005471D8" w:rsidRDefault="005471D8" w:rsidP="005471D8">
            <w:pPr>
              <w:spacing w:before="40" w:after="40"/>
              <w:rPr>
                <w:rFonts w:ascii="Arial" w:hAnsi="Arial" w:cs="Arial"/>
              </w:rPr>
            </w:pPr>
          </w:p>
        </w:tc>
      </w:tr>
      <w:tr w:rsidR="005471D8" w14:paraId="0F542B6A" w14:textId="77777777" w:rsidTr="007A0BDE">
        <w:tc>
          <w:tcPr>
            <w:tcW w:w="562" w:type="dxa"/>
          </w:tcPr>
          <w:p w14:paraId="0F2B3EB6" w14:textId="77777777" w:rsidR="005471D8" w:rsidRDefault="005471D8" w:rsidP="005471D8">
            <w:pPr>
              <w:spacing w:before="40" w:after="40"/>
              <w:rPr>
                <w:rFonts w:ascii="Arial" w:hAnsi="Arial" w:cs="Arial"/>
              </w:rPr>
            </w:pPr>
            <w:r>
              <w:rPr>
                <w:rFonts w:ascii="Arial" w:hAnsi="Arial" w:cs="Arial"/>
              </w:rPr>
              <w:t>5</w:t>
            </w:r>
          </w:p>
        </w:tc>
        <w:tc>
          <w:tcPr>
            <w:tcW w:w="4678" w:type="dxa"/>
          </w:tcPr>
          <w:p w14:paraId="09118AD6" w14:textId="77777777" w:rsidR="005471D8" w:rsidRDefault="005862E4" w:rsidP="005862E4">
            <w:pPr>
              <w:spacing w:after="120"/>
              <w:rPr>
                <w:rFonts w:ascii="Arial" w:eastAsia="Times New Roman" w:hAnsi="Arial" w:cs="Times New Roman"/>
                <w:b/>
                <w:bCs/>
              </w:rPr>
            </w:pPr>
            <w:r>
              <w:rPr>
                <w:rFonts w:ascii="Arial" w:eastAsia="Times New Roman" w:hAnsi="Arial" w:cs="Times New Roman"/>
                <w:b/>
                <w:bCs/>
              </w:rPr>
              <w:t>Visitors</w:t>
            </w:r>
          </w:p>
          <w:p w14:paraId="0107E87F" w14:textId="77777777" w:rsidR="005471D8" w:rsidRPr="005471D8" w:rsidRDefault="005471D8" w:rsidP="005471D8">
            <w:pPr>
              <w:rPr>
                <w:rFonts w:ascii="Arial" w:eastAsia="Times New Roman" w:hAnsi="Arial" w:cs="Times New Roman"/>
                <w:sz w:val="20"/>
                <w:szCs w:val="24"/>
              </w:rPr>
            </w:pPr>
            <w:r w:rsidRPr="005471D8">
              <w:rPr>
                <w:rFonts w:ascii="Arial" w:eastAsia="Times New Roman" w:hAnsi="Arial" w:cs="Times New Roman"/>
                <w:sz w:val="20"/>
                <w:szCs w:val="24"/>
              </w:rPr>
              <w:t>Please provide an accurate assessment of the visitor numbers to the event and steps that will be taken to ensure they are directed towards the correct parking locations</w:t>
            </w:r>
            <w:r>
              <w:rPr>
                <w:rFonts w:ascii="Arial" w:eastAsia="Times New Roman" w:hAnsi="Arial" w:cs="Times New Roman"/>
                <w:sz w:val="20"/>
                <w:szCs w:val="24"/>
              </w:rPr>
              <w:t>.</w:t>
            </w:r>
          </w:p>
          <w:p w14:paraId="276EFED2" w14:textId="77777777" w:rsidR="005471D8" w:rsidRPr="005471D8" w:rsidRDefault="005471D8" w:rsidP="005471D8">
            <w:pPr>
              <w:rPr>
                <w:rFonts w:ascii="Arial" w:eastAsia="Times New Roman" w:hAnsi="Arial" w:cs="Times New Roman"/>
                <w:sz w:val="20"/>
                <w:szCs w:val="24"/>
              </w:rPr>
            </w:pPr>
          </w:p>
          <w:p w14:paraId="683277FC" w14:textId="77777777" w:rsidR="005471D8" w:rsidRPr="005471D8" w:rsidRDefault="005471D8" w:rsidP="005471D8">
            <w:pPr>
              <w:rPr>
                <w:rFonts w:ascii="Arial" w:eastAsia="Times New Roman" w:hAnsi="Arial" w:cs="Times New Roman"/>
                <w:sz w:val="20"/>
                <w:szCs w:val="24"/>
              </w:rPr>
            </w:pPr>
            <w:r>
              <w:rPr>
                <w:rFonts w:ascii="Arial" w:eastAsia="Times New Roman" w:hAnsi="Arial" w:cs="Times New Roman"/>
                <w:sz w:val="20"/>
                <w:szCs w:val="24"/>
              </w:rPr>
              <w:t>For</w:t>
            </w:r>
            <w:r w:rsidRPr="005471D8">
              <w:rPr>
                <w:rFonts w:ascii="Arial" w:eastAsia="Times New Roman" w:hAnsi="Arial" w:cs="Times New Roman"/>
                <w:sz w:val="20"/>
                <w:szCs w:val="24"/>
              </w:rPr>
              <w:t xml:space="preserve"> events attracting more than 500 visitors</w:t>
            </w:r>
            <w:r>
              <w:rPr>
                <w:rFonts w:ascii="Arial" w:eastAsia="Times New Roman" w:hAnsi="Arial" w:cs="Times New Roman"/>
                <w:sz w:val="20"/>
                <w:szCs w:val="24"/>
              </w:rPr>
              <w:t xml:space="preserve">, an Event Safety Plan will need to be completed and </w:t>
            </w:r>
            <w:r w:rsidRPr="005471D8">
              <w:rPr>
                <w:rFonts w:ascii="Arial" w:eastAsia="Times New Roman" w:hAnsi="Arial" w:cs="Times New Roman"/>
                <w:sz w:val="20"/>
                <w:szCs w:val="24"/>
              </w:rPr>
              <w:t>will be discussed at the periodic Event Safety Advisory Group (ESAG). Event organisers will be required to attend if necessary.</w:t>
            </w:r>
            <w:r w:rsidR="00531C90">
              <w:rPr>
                <w:rFonts w:ascii="Arial" w:eastAsia="Times New Roman" w:hAnsi="Arial" w:cs="Times New Roman"/>
                <w:sz w:val="20"/>
                <w:szCs w:val="24"/>
              </w:rPr>
              <w:t xml:space="preserve">  ESAG meetings will be required every 3 years if no significant changes have been made to the event.  This process may be repeated annually if necessary</w:t>
            </w:r>
          </w:p>
          <w:p w14:paraId="7331DEA4" w14:textId="77777777" w:rsidR="005471D8" w:rsidRDefault="005471D8" w:rsidP="005471D8">
            <w:pPr>
              <w:spacing w:before="40" w:after="80"/>
              <w:rPr>
                <w:rFonts w:ascii="Arial" w:hAnsi="Arial" w:cs="Arial"/>
                <w:b/>
                <w:bCs/>
              </w:rPr>
            </w:pPr>
          </w:p>
          <w:p w14:paraId="5B3724E0" w14:textId="77777777" w:rsidR="00A57F74" w:rsidRPr="0015510D" w:rsidRDefault="00A57F74" w:rsidP="005471D8">
            <w:pPr>
              <w:spacing w:before="40" w:after="80"/>
              <w:rPr>
                <w:rFonts w:ascii="Arial" w:hAnsi="Arial" w:cs="Arial"/>
                <w:b/>
                <w:bCs/>
              </w:rPr>
            </w:pPr>
          </w:p>
        </w:tc>
        <w:tc>
          <w:tcPr>
            <w:tcW w:w="8708" w:type="dxa"/>
          </w:tcPr>
          <w:p w14:paraId="6D8E8368" w14:textId="77777777" w:rsidR="005471D8" w:rsidRDefault="005471D8" w:rsidP="005471D8">
            <w:pPr>
              <w:spacing w:before="40" w:after="40"/>
              <w:rPr>
                <w:rFonts w:ascii="Arial" w:hAnsi="Arial" w:cs="Arial"/>
              </w:rPr>
            </w:pPr>
          </w:p>
        </w:tc>
      </w:tr>
      <w:tr w:rsidR="007A0BDE" w14:paraId="6CF065B5" w14:textId="77777777" w:rsidTr="007A0BDE">
        <w:tc>
          <w:tcPr>
            <w:tcW w:w="562" w:type="dxa"/>
          </w:tcPr>
          <w:p w14:paraId="2B123416" w14:textId="77777777" w:rsidR="007A0BDE" w:rsidRDefault="007A0BDE" w:rsidP="005471D8">
            <w:pPr>
              <w:spacing w:before="40" w:after="40"/>
              <w:rPr>
                <w:rFonts w:ascii="Arial" w:hAnsi="Arial" w:cs="Arial"/>
              </w:rPr>
            </w:pPr>
            <w:r>
              <w:rPr>
                <w:rFonts w:ascii="Arial" w:hAnsi="Arial" w:cs="Arial"/>
              </w:rPr>
              <w:t>6</w:t>
            </w:r>
          </w:p>
        </w:tc>
        <w:tc>
          <w:tcPr>
            <w:tcW w:w="4678" w:type="dxa"/>
          </w:tcPr>
          <w:p w14:paraId="7464FAC5" w14:textId="77777777" w:rsidR="007A0BDE" w:rsidRPr="007A0BDE" w:rsidRDefault="007A0BDE" w:rsidP="005862E4">
            <w:pPr>
              <w:spacing w:after="120"/>
              <w:rPr>
                <w:rFonts w:ascii="Arial" w:eastAsia="Times New Roman" w:hAnsi="Arial" w:cs="Times New Roman"/>
              </w:rPr>
            </w:pPr>
            <w:r>
              <w:rPr>
                <w:rFonts w:ascii="Arial" w:eastAsia="Times New Roman" w:hAnsi="Arial" w:cs="Times New Roman"/>
                <w:b/>
                <w:bCs/>
              </w:rPr>
              <w:t>Stewarding</w:t>
            </w:r>
          </w:p>
          <w:p w14:paraId="60F53C0B" w14:textId="77777777" w:rsidR="007A0BDE" w:rsidRPr="005561BA" w:rsidRDefault="007A0BDE" w:rsidP="007A0BDE">
            <w:pPr>
              <w:rPr>
                <w:rFonts w:ascii="Arial" w:eastAsia="Times New Roman" w:hAnsi="Arial" w:cs="Times New Roman"/>
                <w:color w:val="FF0000"/>
                <w:sz w:val="20"/>
                <w:szCs w:val="24"/>
              </w:rPr>
            </w:pPr>
            <w:r w:rsidRPr="007A0BDE">
              <w:rPr>
                <w:rFonts w:ascii="Arial" w:eastAsia="Times New Roman" w:hAnsi="Arial" w:cs="Times New Roman"/>
                <w:sz w:val="20"/>
                <w:szCs w:val="24"/>
              </w:rPr>
              <w:t>Pleas</w:t>
            </w:r>
            <w:r w:rsidR="00D24DE0">
              <w:rPr>
                <w:rFonts w:ascii="Arial" w:eastAsia="Times New Roman" w:hAnsi="Arial" w:cs="Times New Roman"/>
                <w:sz w:val="20"/>
                <w:szCs w:val="24"/>
              </w:rPr>
              <w:t xml:space="preserve">e detail your arrangements for </w:t>
            </w:r>
            <w:r w:rsidRPr="007A0BDE">
              <w:rPr>
                <w:rFonts w:ascii="Arial" w:eastAsia="Times New Roman" w:hAnsi="Arial" w:cs="Times New Roman"/>
                <w:sz w:val="20"/>
                <w:szCs w:val="24"/>
              </w:rPr>
              <w:t>site control, site cleanliness, litter collection and subsequent disposal, during and after the event.</w:t>
            </w:r>
            <w:r w:rsidR="005561BA">
              <w:rPr>
                <w:rFonts w:ascii="Arial" w:eastAsia="Times New Roman" w:hAnsi="Arial" w:cs="Times New Roman"/>
                <w:sz w:val="20"/>
                <w:szCs w:val="24"/>
              </w:rPr>
              <w:t xml:space="preserve"> </w:t>
            </w:r>
            <w:r w:rsidR="005561BA">
              <w:rPr>
                <w:rFonts w:ascii="Arial" w:eastAsia="Times New Roman" w:hAnsi="Arial" w:cs="Times New Roman"/>
                <w:color w:val="FF0000"/>
                <w:sz w:val="20"/>
                <w:szCs w:val="24"/>
              </w:rPr>
              <w:t>To arrange</w:t>
            </w:r>
            <w:r w:rsidR="005561BA" w:rsidRPr="005561BA">
              <w:rPr>
                <w:rFonts w:ascii="Arial" w:eastAsia="Times New Roman" w:hAnsi="Arial" w:cs="Times New Roman"/>
                <w:color w:val="FF0000"/>
                <w:sz w:val="20"/>
                <w:szCs w:val="24"/>
              </w:rPr>
              <w:t xml:space="preserve"> waste collection / additional facilities please contact</w:t>
            </w:r>
            <w:r w:rsidR="003C7707">
              <w:rPr>
                <w:rFonts w:ascii="Arial" w:eastAsia="Times New Roman" w:hAnsi="Arial" w:cs="Times New Roman"/>
                <w:color w:val="FF0000"/>
                <w:sz w:val="20"/>
                <w:szCs w:val="24"/>
              </w:rPr>
              <w:t xml:space="preserve"> commercial.waste@basildon.gov.uk</w:t>
            </w:r>
          </w:p>
          <w:p w14:paraId="3B0D622A" w14:textId="77777777" w:rsidR="007A0BDE" w:rsidRDefault="007A0BDE" w:rsidP="005471D8">
            <w:pPr>
              <w:rPr>
                <w:rFonts w:ascii="Arial" w:eastAsia="Times New Roman" w:hAnsi="Arial" w:cs="Times New Roman"/>
                <w:b/>
                <w:bCs/>
              </w:rPr>
            </w:pPr>
          </w:p>
          <w:p w14:paraId="0B7BBBE1" w14:textId="77777777" w:rsidR="007A0BDE" w:rsidRDefault="007A0BDE" w:rsidP="005471D8">
            <w:pPr>
              <w:rPr>
                <w:rFonts w:ascii="Arial" w:eastAsia="Times New Roman" w:hAnsi="Arial" w:cs="Times New Roman"/>
                <w:b/>
                <w:bCs/>
              </w:rPr>
            </w:pPr>
          </w:p>
          <w:p w14:paraId="24E35951" w14:textId="77777777" w:rsidR="007A0BDE" w:rsidRDefault="007A0BDE" w:rsidP="005471D8">
            <w:pPr>
              <w:rPr>
                <w:rFonts w:ascii="Arial" w:eastAsia="Times New Roman" w:hAnsi="Arial" w:cs="Times New Roman"/>
                <w:b/>
                <w:bCs/>
              </w:rPr>
            </w:pPr>
          </w:p>
          <w:p w14:paraId="40E64334" w14:textId="77777777" w:rsidR="007A0BDE" w:rsidRDefault="007A0BDE" w:rsidP="005471D8">
            <w:pPr>
              <w:rPr>
                <w:rFonts w:ascii="Arial" w:eastAsia="Times New Roman" w:hAnsi="Arial" w:cs="Times New Roman"/>
                <w:b/>
                <w:bCs/>
              </w:rPr>
            </w:pPr>
          </w:p>
          <w:p w14:paraId="5CAD065E" w14:textId="77777777" w:rsidR="007A0BDE" w:rsidRDefault="007A0BDE" w:rsidP="005471D8">
            <w:pPr>
              <w:rPr>
                <w:rFonts w:ascii="Arial" w:eastAsia="Times New Roman" w:hAnsi="Arial" w:cs="Times New Roman"/>
                <w:b/>
                <w:bCs/>
              </w:rPr>
            </w:pPr>
          </w:p>
          <w:p w14:paraId="74DA343D" w14:textId="77777777" w:rsidR="007A0BDE" w:rsidRDefault="007A0BDE" w:rsidP="005471D8">
            <w:pPr>
              <w:rPr>
                <w:rFonts w:ascii="Arial" w:eastAsia="Times New Roman" w:hAnsi="Arial" w:cs="Times New Roman"/>
                <w:b/>
                <w:bCs/>
              </w:rPr>
            </w:pPr>
          </w:p>
          <w:p w14:paraId="7212FE2B" w14:textId="77777777" w:rsidR="007A0BDE" w:rsidRPr="005471D8" w:rsidRDefault="007A0BDE" w:rsidP="005471D8">
            <w:pPr>
              <w:rPr>
                <w:rFonts w:ascii="Arial" w:eastAsia="Times New Roman" w:hAnsi="Arial" w:cs="Times New Roman"/>
                <w:b/>
                <w:bCs/>
              </w:rPr>
            </w:pPr>
          </w:p>
        </w:tc>
        <w:tc>
          <w:tcPr>
            <w:tcW w:w="8708" w:type="dxa"/>
          </w:tcPr>
          <w:p w14:paraId="5DADBB1E" w14:textId="77777777" w:rsidR="007A0BDE" w:rsidRDefault="007A0BDE" w:rsidP="005471D8">
            <w:pPr>
              <w:spacing w:before="40" w:after="40"/>
              <w:rPr>
                <w:rFonts w:ascii="Arial" w:hAnsi="Arial" w:cs="Arial"/>
              </w:rPr>
            </w:pPr>
          </w:p>
        </w:tc>
      </w:tr>
      <w:tr w:rsidR="007A0BDE" w14:paraId="1F776C0C" w14:textId="77777777" w:rsidTr="007A0BDE">
        <w:tc>
          <w:tcPr>
            <w:tcW w:w="562" w:type="dxa"/>
          </w:tcPr>
          <w:p w14:paraId="5D7ABB9A" w14:textId="77777777" w:rsidR="007A0BDE" w:rsidRDefault="007A0BDE" w:rsidP="005471D8">
            <w:pPr>
              <w:spacing w:before="40" w:after="40"/>
              <w:rPr>
                <w:rFonts w:ascii="Arial" w:hAnsi="Arial" w:cs="Arial"/>
              </w:rPr>
            </w:pPr>
            <w:r>
              <w:rPr>
                <w:rFonts w:ascii="Arial" w:hAnsi="Arial" w:cs="Arial"/>
              </w:rPr>
              <w:t>7</w:t>
            </w:r>
          </w:p>
        </w:tc>
        <w:tc>
          <w:tcPr>
            <w:tcW w:w="4678" w:type="dxa"/>
          </w:tcPr>
          <w:p w14:paraId="487BDDAF" w14:textId="77777777" w:rsidR="007A0BDE" w:rsidRDefault="007A0BDE" w:rsidP="005862E4">
            <w:pPr>
              <w:spacing w:after="120"/>
              <w:rPr>
                <w:rFonts w:ascii="Arial" w:eastAsia="Times New Roman" w:hAnsi="Arial" w:cs="Times New Roman"/>
                <w:b/>
                <w:bCs/>
              </w:rPr>
            </w:pPr>
            <w:r w:rsidRPr="007A0BDE">
              <w:rPr>
                <w:rFonts w:ascii="Arial" w:eastAsia="Times New Roman" w:hAnsi="Arial" w:cs="Times New Roman"/>
                <w:b/>
                <w:bCs/>
              </w:rPr>
              <w:t>Toilet Facilities</w:t>
            </w:r>
          </w:p>
          <w:p w14:paraId="52F45B23" w14:textId="77777777" w:rsidR="007A0BDE" w:rsidRPr="007A0BDE" w:rsidRDefault="007A0BDE" w:rsidP="007A0BDE">
            <w:pPr>
              <w:rPr>
                <w:rFonts w:ascii="Arial" w:eastAsia="Times New Roman" w:hAnsi="Arial" w:cs="Times New Roman"/>
                <w:sz w:val="20"/>
                <w:szCs w:val="24"/>
              </w:rPr>
            </w:pPr>
            <w:r w:rsidRPr="007A0BDE">
              <w:rPr>
                <w:rFonts w:ascii="Arial" w:eastAsia="Times New Roman" w:hAnsi="Arial" w:cs="Times New Roman"/>
                <w:sz w:val="20"/>
                <w:szCs w:val="24"/>
              </w:rPr>
              <w:t xml:space="preserve">Toilet facilities are not always available </w:t>
            </w:r>
            <w:r>
              <w:rPr>
                <w:rFonts w:ascii="Arial" w:eastAsia="Times New Roman" w:hAnsi="Arial" w:cs="Times New Roman"/>
                <w:sz w:val="20"/>
                <w:szCs w:val="24"/>
              </w:rPr>
              <w:t>on site.  It is</w:t>
            </w:r>
            <w:r w:rsidRPr="007A0BDE">
              <w:rPr>
                <w:rFonts w:ascii="Arial" w:eastAsia="Times New Roman" w:hAnsi="Arial" w:cs="Times New Roman"/>
                <w:sz w:val="20"/>
                <w:szCs w:val="24"/>
              </w:rPr>
              <w:t xml:space="preserve"> the</w:t>
            </w:r>
            <w:r>
              <w:rPr>
                <w:rFonts w:ascii="Arial" w:eastAsia="Times New Roman" w:hAnsi="Arial" w:cs="Times New Roman"/>
                <w:sz w:val="20"/>
                <w:szCs w:val="24"/>
              </w:rPr>
              <w:t xml:space="preserve"> responsibility of the</w:t>
            </w:r>
            <w:r w:rsidRPr="007A0BDE">
              <w:rPr>
                <w:rFonts w:ascii="Arial" w:eastAsia="Times New Roman" w:hAnsi="Arial" w:cs="Times New Roman"/>
                <w:sz w:val="20"/>
                <w:szCs w:val="24"/>
              </w:rPr>
              <w:t xml:space="preserve"> event organisers to arrange the installation of temporary toilets</w:t>
            </w:r>
            <w:r>
              <w:rPr>
                <w:rFonts w:ascii="Arial" w:eastAsia="Times New Roman" w:hAnsi="Arial" w:cs="Times New Roman"/>
                <w:sz w:val="20"/>
                <w:szCs w:val="24"/>
              </w:rPr>
              <w:t xml:space="preserve"> if required</w:t>
            </w:r>
            <w:r w:rsidRPr="007A0BDE">
              <w:rPr>
                <w:rFonts w:ascii="Arial" w:eastAsia="Times New Roman" w:hAnsi="Arial" w:cs="Times New Roman"/>
                <w:sz w:val="20"/>
                <w:szCs w:val="24"/>
              </w:rPr>
              <w:t xml:space="preserve">. Please indicate if you will be providing these facilities and how you will manage their cleansing and effective operation throughout the event.  </w:t>
            </w:r>
          </w:p>
          <w:p w14:paraId="03594262" w14:textId="77777777" w:rsidR="007A0BDE" w:rsidRPr="007A0BDE" w:rsidRDefault="007A0BDE" w:rsidP="007A0BDE">
            <w:pPr>
              <w:rPr>
                <w:rFonts w:ascii="Arial" w:eastAsia="Times New Roman" w:hAnsi="Arial" w:cs="Times New Roman"/>
                <w:sz w:val="20"/>
                <w:szCs w:val="24"/>
              </w:rPr>
            </w:pPr>
          </w:p>
          <w:p w14:paraId="125455F6" w14:textId="77777777" w:rsidR="007A0BDE" w:rsidRDefault="007A0BDE" w:rsidP="007A0BDE">
            <w:pPr>
              <w:rPr>
                <w:rFonts w:ascii="Arial" w:eastAsia="Times New Roman" w:hAnsi="Arial" w:cs="Times New Roman"/>
                <w:sz w:val="20"/>
                <w:szCs w:val="24"/>
              </w:rPr>
            </w:pPr>
            <w:r w:rsidRPr="007A0BDE">
              <w:rPr>
                <w:rFonts w:ascii="Arial" w:eastAsia="Times New Roman" w:hAnsi="Arial" w:cs="Times New Roman"/>
                <w:sz w:val="20"/>
                <w:szCs w:val="24"/>
              </w:rPr>
              <w:t>The Council’s Environmental Health Services (01268 533333) can guide the organisers on the scale of provision needed as set out in BS 6465</w:t>
            </w:r>
          </w:p>
          <w:p w14:paraId="48728639" w14:textId="77777777" w:rsidR="00A57F74" w:rsidRPr="007A0BDE" w:rsidRDefault="00A57F74" w:rsidP="007A0BDE">
            <w:pPr>
              <w:rPr>
                <w:rFonts w:ascii="Arial" w:eastAsia="Times New Roman" w:hAnsi="Arial" w:cs="Times New Roman"/>
                <w:sz w:val="20"/>
                <w:szCs w:val="24"/>
              </w:rPr>
            </w:pPr>
          </w:p>
          <w:p w14:paraId="6C9419F6" w14:textId="77777777" w:rsidR="007A0BDE" w:rsidRDefault="007A0BDE" w:rsidP="007A0BDE">
            <w:pPr>
              <w:rPr>
                <w:rFonts w:ascii="Arial" w:eastAsia="Times New Roman" w:hAnsi="Arial" w:cs="Times New Roman"/>
                <w:b/>
                <w:bCs/>
              </w:rPr>
            </w:pPr>
          </w:p>
        </w:tc>
        <w:tc>
          <w:tcPr>
            <w:tcW w:w="8708" w:type="dxa"/>
          </w:tcPr>
          <w:p w14:paraId="08B4E9BB" w14:textId="77777777" w:rsidR="007A0BDE" w:rsidRDefault="007A0BDE" w:rsidP="005471D8">
            <w:pPr>
              <w:spacing w:before="40" w:after="40"/>
              <w:rPr>
                <w:rFonts w:ascii="Arial" w:hAnsi="Arial" w:cs="Arial"/>
              </w:rPr>
            </w:pPr>
          </w:p>
        </w:tc>
      </w:tr>
      <w:tr w:rsidR="005471D8" w14:paraId="02212CD4" w14:textId="77777777" w:rsidTr="007A0BDE">
        <w:tc>
          <w:tcPr>
            <w:tcW w:w="562" w:type="dxa"/>
          </w:tcPr>
          <w:p w14:paraId="4378DC47" w14:textId="77777777" w:rsidR="005471D8" w:rsidRDefault="007A0BDE" w:rsidP="005471D8">
            <w:pPr>
              <w:spacing w:before="40" w:after="40"/>
              <w:rPr>
                <w:rFonts w:ascii="Arial" w:hAnsi="Arial" w:cs="Arial"/>
              </w:rPr>
            </w:pPr>
            <w:r>
              <w:rPr>
                <w:rFonts w:ascii="Arial" w:hAnsi="Arial" w:cs="Arial"/>
              </w:rPr>
              <w:t>8</w:t>
            </w:r>
          </w:p>
        </w:tc>
        <w:tc>
          <w:tcPr>
            <w:tcW w:w="4678" w:type="dxa"/>
          </w:tcPr>
          <w:p w14:paraId="0EA77A6B" w14:textId="77777777" w:rsidR="005471D8" w:rsidRPr="0015510D" w:rsidRDefault="005471D8" w:rsidP="005862E4">
            <w:pPr>
              <w:spacing w:after="120"/>
              <w:rPr>
                <w:rFonts w:ascii="Arial" w:hAnsi="Arial" w:cs="Arial"/>
                <w:b/>
                <w:bCs/>
              </w:rPr>
            </w:pPr>
            <w:r w:rsidRPr="0015510D">
              <w:rPr>
                <w:rFonts w:ascii="Arial" w:hAnsi="Arial" w:cs="Arial"/>
                <w:b/>
                <w:bCs/>
              </w:rPr>
              <w:t>First Aid</w:t>
            </w:r>
          </w:p>
          <w:p w14:paraId="4A10208E" w14:textId="77777777" w:rsidR="00D24DE0" w:rsidRPr="0015510D" w:rsidRDefault="00D24DE0" w:rsidP="00D24DE0">
            <w:pPr>
              <w:spacing w:before="40" w:after="80"/>
              <w:rPr>
                <w:rFonts w:ascii="Arial" w:hAnsi="Arial" w:cs="Arial"/>
                <w:b/>
                <w:bCs/>
              </w:rPr>
            </w:pPr>
            <w:r>
              <w:rPr>
                <w:rFonts w:ascii="Arial" w:hAnsi="Arial" w:cs="Arial"/>
                <w:bCs/>
                <w:sz w:val="20"/>
                <w:szCs w:val="20"/>
              </w:rPr>
              <w:t xml:space="preserve">Please provide details of the </w:t>
            </w:r>
            <w:r w:rsidR="005471D8" w:rsidRPr="007A0BDE">
              <w:rPr>
                <w:rFonts w:ascii="Arial" w:hAnsi="Arial" w:cs="Arial"/>
                <w:bCs/>
                <w:sz w:val="20"/>
                <w:szCs w:val="20"/>
              </w:rPr>
              <w:t>First Aid</w:t>
            </w:r>
            <w:r>
              <w:rPr>
                <w:rFonts w:ascii="Arial" w:hAnsi="Arial" w:cs="Arial"/>
                <w:bCs/>
                <w:sz w:val="20"/>
                <w:szCs w:val="20"/>
              </w:rPr>
              <w:t xml:space="preserve"> provision for your event </w:t>
            </w:r>
          </w:p>
          <w:p w14:paraId="67BDBE93" w14:textId="77777777" w:rsidR="005471D8" w:rsidRPr="0015510D" w:rsidRDefault="005471D8" w:rsidP="005471D8">
            <w:pPr>
              <w:spacing w:before="40" w:after="80"/>
              <w:rPr>
                <w:rFonts w:ascii="Arial" w:hAnsi="Arial" w:cs="Arial"/>
                <w:b/>
                <w:bCs/>
              </w:rPr>
            </w:pPr>
          </w:p>
        </w:tc>
        <w:tc>
          <w:tcPr>
            <w:tcW w:w="8708" w:type="dxa"/>
          </w:tcPr>
          <w:p w14:paraId="7545092E" w14:textId="77777777" w:rsidR="005471D8" w:rsidRDefault="005471D8" w:rsidP="005471D8">
            <w:pPr>
              <w:spacing w:before="40" w:after="40"/>
              <w:rPr>
                <w:rFonts w:ascii="Arial" w:hAnsi="Arial" w:cs="Arial"/>
              </w:rPr>
            </w:pPr>
          </w:p>
          <w:p w14:paraId="747E2C9C" w14:textId="77777777" w:rsidR="005471D8" w:rsidRDefault="005471D8" w:rsidP="005471D8">
            <w:pPr>
              <w:spacing w:before="40" w:after="40"/>
              <w:rPr>
                <w:rFonts w:ascii="Arial" w:hAnsi="Arial" w:cs="Arial"/>
              </w:rPr>
            </w:pPr>
          </w:p>
          <w:p w14:paraId="2782431A" w14:textId="77777777" w:rsidR="005471D8" w:rsidRDefault="005471D8" w:rsidP="005471D8">
            <w:pPr>
              <w:spacing w:before="40" w:after="40"/>
              <w:rPr>
                <w:rFonts w:ascii="Arial" w:hAnsi="Arial" w:cs="Arial"/>
              </w:rPr>
            </w:pPr>
          </w:p>
          <w:p w14:paraId="4B54FB9C" w14:textId="77777777" w:rsidR="005471D8" w:rsidRDefault="005471D8" w:rsidP="005471D8">
            <w:pPr>
              <w:spacing w:before="40" w:after="40"/>
              <w:rPr>
                <w:rFonts w:ascii="Arial" w:hAnsi="Arial" w:cs="Arial"/>
              </w:rPr>
            </w:pPr>
          </w:p>
          <w:p w14:paraId="16456E3C" w14:textId="77777777" w:rsidR="005471D8" w:rsidRDefault="005471D8" w:rsidP="005471D8">
            <w:pPr>
              <w:spacing w:before="40" w:after="40"/>
              <w:rPr>
                <w:rFonts w:ascii="Arial" w:hAnsi="Arial" w:cs="Arial"/>
              </w:rPr>
            </w:pPr>
          </w:p>
          <w:p w14:paraId="00A2B01E" w14:textId="77777777" w:rsidR="005471D8" w:rsidRDefault="005471D8" w:rsidP="005471D8">
            <w:pPr>
              <w:spacing w:before="40" w:after="40"/>
              <w:rPr>
                <w:rFonts w:ascii="Arial" w:hAnsi="Arial" w:cs="Arial"/>
              </w:rPr>
            </w:pPr>
          </w:p>
          <w:p w14:paraId="7C4B2AD6" w14:textId="77777777" w:rsidR="005471D8" w:rsidRDefault="005471D8" w:rsidP="005471D8">
            <w:pPr>
              <w:spacing w:before="40" w:after="40"/>
              <w:rPr>
                <w:rFonts w:ascii="Arial" w:hAnsi="Arial" w:cs="Arial"/>
              </w:rPr>
            </w:pPr>
          </w:p>
          <w:p w14:paraId="6AB75FEF" w14:textId="77777777" w:rsidR="005471D8" w:rsidRDefault="005471D8" w:rsidP="005471D8">
            <w:pPr>
              <w:spacing w:before="40" w:after="40"/>
              <w:rPr>
                <w:rFonts w:ascii="Arial" w:hAnsi="Arial" w:cs="Arial"/>
              </w:rPr>
            </w:pPr>
          </w:p>
          <w:p w14:paraId="17E83383" w14:textId="77777777" w:rsidR="005471D8" w:rsidRDefault="005471D8" w:rsidP="005471D8">
            <w:pPr>
              <w:spacing w:before="40" w:after="40"/>
              <w:rPr>
                <w:rFonts w:ascii="Arial" w:hAnsi="Arial" w:cs="Arial"/>
              </w:rPr>
            </w:pPr>
          </w:p>
          <w:p w14:paraId="420CDA58" w14:textId="77777777" w:rsidR="005471D8" w:rsidRDefault="005471D8" w:rsidP="005471D8">
            <w:pPr>
              <w:spacing w:before="40" w:after="40"/>
              <w:rPr>
                <w:rFonts w:ascii="Arial" w:hAnsi="Arial" w:cs="Arial"/>
              </w:rPr>
            </w:pPr>
          </w:p>
        </w:tc>
      </w:tr>
      <w:tr w:rsidR="007A0BDE" w14:paraId="3B9D7A5A" w14:textId="77777777" w:rsidTr="007A0BDE">
        <w:tc>
          <w:tcPr>
            <w:tcW w:w="562" w:type="dxa"/>
          </w:tcPr>
          <w:p w14:paraId="4DC15FBC" w14:textId="77777777" w:rsidR="007A0BDE" w:rsidRDefault="007A0BDE" w:rsidP="005471D8">
            <w:pPr>
              <w:spacing w:before="40" w:after="40"/>
              <w:rPr>
                <w:rFonts w:ascii="Arial" w:hAnsi="Arial" w:cs="Arial"/>
              </w:rPr>
            </w:pPr>
            <w:r>
              <w:rPr>
                <w:rFonts w:ascii="Arial" w:hAnsi="Arial" w:cs="Arial"/>
              </w:rPr>
              <w:t>9</w:t>
            </w:r>
          </w:p>
        </w:tc>
        <w:tc>
          <w:tcPr>
            <w:tcW w:w="4678" w:type="dxa"/>
          </w:tcPr>
          <w:p w14:paraId="0E829B46" w14:textId="77777777" w:rsidR="007A0BDE" w:rsidRDefault="00CE7819" w:rsidP="005862E4">
            <w:pPr>
              <w:spacing w:after="120"/>
              <w:rPr>
                <w:rFonts w:ascii="Arial" w:hAnsi="Arial" w:cs="Arial"/>
                <w:b/>
                <w:bCs/>
              </w:rPr>
            </w:pPr>
            <w:r>
              <w:rPr>
                <w:rFonts w:ascii="Arial" w:hAnsi="Arial" w:cs="Arial"/>
                <w:b/>
                <w:bCs/>
              </w:rPr>
              <w:t>Local residents</w:t>
            </w:r>
          </w:p>
          <w:p w14:paraId="438B8D18" w14:textId="77777777" w:rsidR="007A0BDE" w:rsidRDefault="007A0BDE" w:rsidP="007A0BDE">
            <w:pPr>
              <w:rPr>
                <w:rFonts w:ascii="Arial" w:hAnsi="Arial" w:cs="Arial"/>
                <w:sz w:val="20"/>
              </w:rPr>
            </w:pPr>
            <w:r w:rsidRPr="007A0BDE">
              <w:rPr>
                <w:rFonts w:ascii="Arial" w:hAnsi="Arial" w:cs="Arial"/>
                <w:sz w:val="20"/>
              </w:rPr>
              <w:t>Please give det</w:t>
            </w:r>
            <w:r>
              <w:rPr>
                <w:rFonts w:ascii="Arial" w:hAnsi="Arial" w:cs="Arial"/>
                <w:sz w:val="20"/>
              </w:rPr>
              <w:t>ails of how local residents will be</w:t>
            </w:r>
            <w:r w:rsidRPr="007A0BDE">
              <w:rPr>
                <w:rFonts w:ascii="Arial" w:hAnsi="Arial" w:cs="Arial"/>
                <w:sz w:val="20"/>
              </w:rPr>
              <w:t xml:space="preserve"> considered and how you intend to minimise disturbance and noise.</w:t>
            </w:r>
          </w:p>
          <w:p w14:paraId="5BB0A231" w14:textId="77777777" w:rsidR="007A0BDE" w:rsidRDefault="007A0BDE" w:rsidP="007A0BDE">
            <w:pPr>
              <w:rPr>
                <w:rFonts w:ascii="Arial" w:hAnsi="Arial" w:cs="Arial"/>
                <w:b/>
                <w:bCs/>
              </w:rPr>
            </w:pPr>
          </w:p>
          <w:p w14:paraId="224B0ECA" w14:textId="77777777" w:rsidR="007A0BDE" w:rsidRDefault="007A0BDE" w:rsidP="007A0BDE">
            <w:pPr>
              <w:rPr>
                <w:rFonts w:ascii="Arial" w:hAnsi="Arial" w:cs="Arial"/>
                <w:b/>
                <w:bCs/>
              </w:rPr>
            </w:pPr>
          </w:p>
          <w:p w14:paraId="34831ED2" w14:textId="77777777" w:rsidR="007A0BDE" w:rsidRDefault="007A0BDE" w:rsidP="007A0BDE">
            <w:pPr>
              <w:rPr>
                <w:rFonts w:ascii="Arial" w:hAnsi="Arial" w:cs="Arial"/>
                <w:b/>
                <w:bCs/>
              </w:rPr>
            </w:pPr>
          </w:p>
          <w:p w14:paraId="2542240D" w14:textId="77777777" w:rsidR="00A57F74" w:rsidRDefault="00A57F74" w:rsidP="007A0BDE">
            <w:pPr>
              <w:rPr>
                <w:rFonts w:ascii="Arial" w:hAnsi="Arial" w:cs="Arial"/>
                <w:b/>
                <w:bCs/>
              </w:rPr>
            </w:pPr>
          </w:p>
          <w:p w14:paraId="756DBE51" w14:textId="77777777" w:rsidR="00A57F74" w:rsidRDefault="00A57F74" w:rsidP="007A0BDE">
            <w:pPr>
              <w:rPr>
                <w:rFonts w:ascii="Arial" w:hAnsi="Arial" w:cs="Arial"/>
                <w:b/>
                <w:bCs/>
              </w:rPr>
            </w:pPr>
          </w:p>
          <w:p w14:paraId="0E2B2117" w14:textId="77777777" w:rsidR="007A0BDE" w:rsidRDefault="007A0BDE" w:rsidP="007A0BDE">
            <w:pPr>
              <w:rPr>
                <w:rFonts w:ascii="Arial" w:hAnsi="Arial" w:cs="Arial"/>
                <w:b/>
                <w:bCs/>
              </w:rPr>
            </w:pPr>
          </w:p>
          <w:p w14:paraId="27A125FB" w14:textId="77777777" w:rsidR="007A0BDE" w:rsidRDefault="007A0BDE" w:rsidP="007A0BDE">
            <w:pPr>
              <w:rPr>
                <w:rFonts w:ascii="Arial" w:hAnsi="Arial" w:cs="Arial"/>
                <w:b/>
                <w:bCs/>
              </w:rPr>
            </w:pPr>
          </w:p>
          <w:p w14:paraId="6C3AD19E" w14:textId="77777777" w:rsidR="007A0BDE" w:rsidRPr="0015510D" w:rsidRDefault="007A0BDE" w:rsidP="007A0BDE">
            <w:pPr>
              <w:rPr>
                <w:rFonts w:ascii="Arial" w:hAnsi="Arial" w:cs="Arial"/>
                <w:b/>
                <w:bCs/>
              </w:rPr>
            </w:pPr>
          </w:p>
        </w:tc>
        <w:tc>
          <w:tcPr>
            <w:tcW w:w="8708" w:type="dxa"/>
          </w:tcPr>
          <w:p w14:paraId="27888686" w14:textId="77777777" w:rsidR="007A0BDE" w:rsidRDefault="007A0BDE" w:rsidP="005471D8">
            <w:pPr>
              <w:spacing w:before="40" w:after="40"/>
              <w:rPr>
                <w:rFonts w:ascii="Arial" w:hAnsi="Arial" w:cs="Arial"/>
              </w:rPr>
            </w:pPr>
          </w:p>
        </w:tc>
      </w:tr>
      <w:tr w:rsidR="005471D8" w14:paraId="3EE6F1A0" w14:textId="77777777" w:rsidTr="007A0BDE">
        <w:tc>
          <w:tcPr>
            <w:tcW w:w="562" w:type="dxa"/>
          </w:tcPr>
          <w:p w14:paraId="236BA6F7" w14:textId="77777777" w:rsidR="005471D8" w:rsidRDefault="007A0BDE" w:rsidP="005471D8">
            <w:pPr>
              <w:spacing w:before="40" w:after="40"/>
              <w:rPr>
                <w:rFonts w:ascii="Arial" w:hAnsi="Arial" w:cs="Arial"/>
              </w:rPr>
            </w:pPr>
            <w:r>
              <w:rPr>
                <w:rFonts w:ascii="Arial" w:hAnsi="Arial" w:cs="Arial"/>
              </w:rPr>
              <w:t>10</w:t>
            </w:r>
          </w:p>
        </w:tc>
        <w:tc>
          <w:tcPr>
            <w:tcW w:w="4678" w:type="dxa"/>
          </w:tcPr>
          <w:p w14:paraId="73F10428" w14:textId="77777777" w:rsidR="005471D8" w:rsidRPr="0015510D" w:rsidRDefault="005471D8" w:rsidP="005862E4">
            <w:pPr>
              <w:spacing w:after="120"/>
              <w:rPr>
                <w:rFonts w:ascii="Arial" w:hAnsi="Arial" w:cs="Arial"/>
              </w:rPr>
            </w:pPr>
            <w:r w:rsidRPr="0015510D">
              <w:rPr>
                <w:rFonts w:ascii="Arial" w:hAnsi="Arial" w:cs="Arial"/>
                <w:b/>
                <w:bCs/>
              </w:rPr>
              <w:t>Other Site Users</w:t>
            </w:r>
          </w:p>
          <w:p w14:paraId="003955BE" w14:textId="77777777" w:rsidR="005471D8" w:rsidRPr="0015510D" w:rsidRDefault="005471D8" w:rsidP="005471D8">
            <w:pPr>
              <w:spacing w:before="40" w:after="80"/>
              <w:rPr>
                <w:rFonts w:ascii="Arial" w:hAnsi="Arial" w:cs="Arial"/>
                <w:sz w:val="20"/>
              </w:rPr>
            </w:pPr>
            <w:r w:rsidRPr="0015510D">
              <w:rPr>
                <w:rFonts w:ascii="Arial" w:hAnsi="Arial" w:cs="Arial"/>
                <w:sz w:val="20"/>
              </w:rPr>
              <w:t xml:space="preserve">Dependent upon the timing, scale and type of </w:t>
            </w:r>
            <w:r>
              <w:rPr>
                <w:rFonts w:ascii="Arial" w:hAnsi="Arial" w:cs="Arial"/>
                <w:sz w:val="20"/>
              </w:rPr>
              <w:t>the activity</w:t>
            </w:r>
            <w:r w:rsidRPr="0015510D">
              <w:rPr>
                <w:rFonts w:ascii="Arial" w:hAnsi="Arial" w:cs="Arial"/>
                <w:sz w:val="20"/>
              </w:rPr>
              <w:t xml:space="preserve">, it is possible that the planned </w:t>
            </w:r>
            <w:r>
              <w:rPr>
                <w:rFonts w:ascii="Arial" w:hAnsi="Arial" w:cs="Arial"/>
                <w:sz w:val="20"/>
              </w:rPr>
              <w:t>activity</w:t>
            </w:r>
            <w:r w:rsidRPr="0015510D">
              <w:rPr>
                <w:rFonts w:ascii="Arial" w:hAnsi="Arial" w:cs="Arial"/>
                <w:sz w:val="20"/>
              </w:rPr>
              <w:t xml:space="preserve"> will have an impact upon pre-arranged users elsewhere in the park, games facilities or other buildings.</w:t>
            </w:r>
          </w:p>
          <w:p w14:paraId="329AFA05" w14:textId="77777777" w:rsidR="005471D8" w:rsidRPr="0015510D" w:rsidRDefault="005471D8" w:rsidP="005471D8">
            <w:pPr>
              <w:spacing w:before="40" w:after="80"/>
              <w:rPr>
                <w:rFonts w:ascii="Arial" w:hAnsi="Arial" w:cs="Arial"/>
                <w:sz w:val="20"/>
              </w:rPr>
            </w:pPr>
            <w:r>
              <w:rPr>
                <w:rFonts w:ascii="Arial" w:hAnsi="Arial" w:cs="Arial"/>
                <w:sz w:val="20"/>
              </w:rPr>
              <w:t>G</w:t>
            </w:r>
            <w:r w:rsidRPr="0015510D">
              <w:rPr>
                <w:rFonts w:ascii="Arial" w:hAnsi="Arial" w:cs="Arial"/>
                <w:sz w:val="20"/>
              </w:rPr>
              <w:t>ive details of what arrangements you will take to ensure those users are not disadvantaged or prevented from usi</w:t>
            </w:r>
            <w:r>
              <w:rPr>
                <w:rFonts w:ascii="Arial" w:hAnsi="Arial" w:cs="Arial"/>
                <w:sz w:val="20"/>
              </w:rPr>
              <w:t>ng their pre-planned facilities and how you intend to minimise disturbance and noise.</w:t>
            </w:r>
          </w:p>
          <w:p w14:paraId="7E765ACB" w14:textId="77777777" w:rsidR="00594A63" w:rsidRPr="0016678F" w:rsidRDefault="005471D8" w:rsidP="005471D8">
            <w:pPr>
              <w:spacing w:before="40" w:after="80"/>
              <w:rPr>
                <w:rFonts w:ascii="Arial" w:hAnsi="Arial" w:cs="Arial"/>
                <w:sz w:val="20"/>
              </w:rPr>
            </w:pPr>
            <w:r w:rsidRPr="0015510D">
              <w:rPr>
                <w:rFonts w:ascii="Arial" w:hAnsi="Arial" w:cs="Arial"/>
                <w:sz w:val="20"/>
              </w:rPr>
              <w:t>Please contact the Bookings Officer to confirm if other events or activities are taking place at th</w:t>
            </w:r>
            <w:r>
              <w:rPr>
                <w:rFonts w:ascii="Arial" w:hAnsi="Arial" w:cs="Arial"/>
                <w:sz w:val="20"/>
              </w:rPr>
              <w:t>e same time as your planned activity</w:t>
            </w:r>
            <w:r w:rsidRPr="0015510D">
              <w:rPr>
                <w:rFonts w:ascii="Arial" w:hAnsi="Arial" w:cs="Arial"/>
                <w:sz w:val="20"/>
              </w:rPr>
              <w:t>.</w:t>
            </w:r>
          </w:p>
        </w:tc>
        <w:tc>
          <w:tcPr>
            <w:tcW w:w="8708" w:type="dxa"/>
          </w:tcPr>
          <w:p w14:paraId="1D862931" w14:textId="77777777" w:rsidR="005471D8" w:rsidRDefault="005471D8" w:rsidP="005471D8">
            <w:pPr>
              <w:spacing w:before="40" w:after="40"/>
              <w:rPr>
                <w:rFonts w:ascii="Arial" w:hAnsi="Arial" w:cs="Arial"/>
              </w:rPr>
            </w:pPr>
          </w:p>
        </w:tc>
      </w:tr>
      <w:tr w:rsidR="00E36763" w14:paraId="303AF170" w14:textId="77777777" w:rsidTr="007A0BDE">
        <w:tc>
          <w:tcPr>
            <w:tcW w:w="562" w:type="dxa"/>
          </w:tcPr>
          <w:p w14:paraId="3CD06323" w14:textId="77777777" w:rsidR="00E36763" w:rsidRDefault="00E36763" w:rsidP="005471D8">
            <w:pPr>
              <w:spacing w:before="40" w:after="40"/>
              <w:rPr>
                <w:rFonts w:ascii="Arial" w:hAnsi="Arial" w:cs="Arial"/>
              </w:rPr>
            </w:pPr>
            <w:r>
              <w:rPr>
                <w:rFonts w:ascii="Arial" w:hAnsi="Arial" w:cs="Arial"/>
              </w:rPr>
              <w:t>11</w:t>
            </w:r>
          </w:p>
        </w:tc>
        <w:tc>
          <w:tcPr>
            <w:tcW w:w="4678" w:type="dxa"/>
          </w:tcPr>
          <w:p w14:paraId="217811A7" w14:textId="77777777" w:rsidR="005D068E" w:rsidRDefault="00E36763" w:rsidP="005D068E">
            <w:pPr>
              <w:autoSpaceDE w:val="0"/>
              <w:autoSpaceDN w:val="0"/>
              <w:adjustRightInd w:val="0"/>
              <w:rPr>
                <w:rFonts w:ascii="Arial" w:eastAsia="Times New Roman" w:hAnsi="Arial" w:cs="Times New Roman"/>
                <w:b/>
                <w:bCs/>
              </w:rPr>
            </w:pPr>
            <w:r w:rsidRPr="005862E4">
              <w:rPr>
                <w:rFonts w:ascii="Arial" w:eastAsia="Times New Roman" w:hAnsi="Arial" w:cs="Times New Roman"/>
                <w:b/>
                <w:bCs/>
              </w:rPr>
              <w:t>Music</w:t>
            </w:r>
          </w:p>
          <w:p w14:paraId="164A08A4" w14:textId="77777777" w:rsidR="005D068E" w:rsidRDefault="005D068E" w:rsidP="005D068E">
            <w:pPr>
              <w:autoSpaceDE w:val="0"/>
              <w:autoSpaceDN w:val="0"/>
              <w:adjustRightInd w:val="0"/>
              <w:rPr>
                <w:rFonts w:ascii="Arial" w:eastAsia="Times New Roman" w:hAnsi="Arial" w:cs="Times New Roman"/>
                <w:b/>
                <w:bCs/>
              </w:rPr>
            </w:pPr>
          </w:p>
          <w:p w14:paraId="313A2E4E" w14:textId="77777777" w:rsidR="00E36763" w:rsidRPr="005561BA" w:rsidRDefault="005D068E" w:rsidP="005D068E">
            <w:pPr>
              <w:autoSpaceDE w:val="0"/>
              <w:autoSpaceDN w:val="0"/>
              <w:adjustRightInd w:val="0"/>
              <w:rPr>
                <w:rFonts w:ascii="Arial" w:eastAsia="Times New Roman" w:hAnsi="Arial" w:cs="Times New Roman"/>
                <w:b/>
                <w:bCs/>
                <w:sz w:val="20"/>
                <w:szCs w:val="20"/>
              </w:rPr>
            </w:pPr>
            <w:r w:rsidRPr="005561BA">
              <w:rPr>
                <w:rFonts w:ascii="Arial" w:hAnsi="Arial" w:cs="Arial"/>
                <w:color w:val="000000"/>
                <w:sz w:val="20"/>
                <w:szCs w:val="20"/>
              </w:rPr>
              <w:t xml:space="preserve">Only music directly associated with a Circus, Fair or individual exhibit is usually permissible. </w:t>
            </w:r>
          </w:p>
          <w:p w14:paraId="200F3F0E" w14:textId="77777777" w:rsidR="005D068E" w:rsidRPr="005561BA" w:rsidRDefault="00E36763" w:rsidP="005D068E">
            <w:pPr>
              <w:autoSpaceDE w:val="0"/>
              <w:autoSpaceDN w:val="0"/>
              <w:adjustRightInd w:val="0"/>
              <w:rPr>
                <w:rFonts w:ascii="Arial" w:eastAsia="Times New Roman" w:hAnsi="Arial" w:cs="Arial"/>
                <w:b/>
                <w:bCs/>
                <w:sz w:val="20"/>
                <w:szCs w:val="20"/>
              </w:rPr>
            </w:pPr>
            <w:r w:rsidRPr="005561BA">
              <w:rPr>
                <w:rFonts w:ascii="Arial" w:hAnsi="Arial" w:cs="Arial"/>
                <w:bCs/>
                <w:sz w:val="20"/>
                <w:szCs w:val="20"/>
              </w:rPr>
              <w:t>If music is to be played at your event (either recorded or live)</w:t>
            </w:r>
            <w:r w:rsidR="005D068E" w:rsidRPr="005561BA">
              <w:rPr>
                <w:rFonts w:ascii="Arial" w:hAnsi="Arial" w:cs="Arial"/>
                <w:bCs/>
                <w:sz w:val="20"/>
                <w:szCs w:val="20"/>
              </w:rPr>
              <w:t>,</w:t>
            </w:r>
            <w:r w:rsidRPr="005561BA">
              <w:rPr>
                <w:rFonts w:ascii="Arial" w:hAnsi="Arial" w:cs="Arial"/>
                <w:bCs/>
                <w:sz w:val="20"/>
                <w:szCs w:val="20"/>
              </w:rPr>
              <w:t xml:space="preserve"> </w:t>
            </w:r>
            <w:r w:rsidR="005D068E" w:rsidRPr="005561BA">
              <w:rPr>
                <w:rFonts w:ascii="Arial" w:hAnsi="Arial" w:cs="Arial"/>
                <w:color w:val="FF0000"/>
                <w:sz w:val="20"/>
                <w:szCs w:val="20"/>
              </w:rPr>
              <w:t>please provide a copy of your PRS licence.</w:t>
            </w:r>
          </w:p>
          <w:p w14:paraId="03F2B1F7" w14:textId="77777777" w:rsidR="00E36763" w:rsidRPr="0016678F" w:rsidRDefault="00E36763" w:rsidP="0016678F">
            <w:pPr>
              <w:rPr>
                <w:rFonts w:ascii="Arial" w:eastAsia="Times New Roman" w:hAnsi="Arial" w:cs="Times New Roman"/>
                <w:sz w:val="20"/>
                <w:szCs w:val="24"/>
              </w:rPr>
            </w:pPr>
            <w:r w:rsidRPr="005561BA">
              <w:rPr>
                <w:rFonts w:ascii="Arial" w:eastAsia="Times New Roman" w:hAnsi="Arial" w:cs="Times New Roman"/>
                <w:sz w:val="20"/>
                <w:szCs w:val="20"/>
              </w:rPr>
              <w:t>The Council’s Environmental Health Services (01268 533333) will advise on how to control noise emissions. Please explain what measures you have adopted to ensure that</w:t>
            </w:r>
            <w:r w:rsidRPr="00E36763">
              <w:rPr>
                <w:rFonts w:ascii="Arial" w:eastAsia="Times New Roman" w:hAnsi="Arial" w:cs="Times New Roman"/>
                <w:sz w:val="20"/>
                <w:szCs w:val="24"/>
              </w:rPr>
              <w:t xml:space="preserve"> the DBE levels </w:t>
            </w:r>
            <w:r w:rsidR="0016678F">
              <w:rPr>
                <w:rFonts w:ascii="Arial" w:eastAsia="Times New Roman" w:hAnsi="Arial" w:cs="Times New Roman"/>
                <w:sz w:val="20"/>
                <w:szCs w:val="24"/>
              </w:rPr>
              <w:t>are kept to the required level.</w:t>
            </w:r>
          </w:p>
        </w:tc>
        <w:tc>
          <w:tcPr>
            <w:tcW w:w="8708" w:type="dxa"/>
          </w:tcPr>
          <w:p w14:paraId="10A1F4D9" w14:textId="77777777" w:rsidR="00E36763" w:rsidRDefault="00E36763" w:rsidP="005471D8">
            <w:pPr>
              <w:spacing w:before="40" w:after="40"/>
              <w:rPr>
                <w:rFonts w:ascii="Arial" w:hAnsi="Arial" w:cs="Arial"/>
              </w:rPr>
            </w:pPr>
          </w:p>
        </w:tc>
      </w:tr>
      <w:tr w:rsidR="00394156" w14:paraId="69F8B77C" w14:textId="77777777" w:rsidTr="007A0BDE">
        <w:tc>
          <w:tcPr>
            <w:tcW w:w="562" w:type="dxa"/>
          </w:tcPr>
          <w:p w14:paraId="604D2FE6" w14:textId="77777777" w:rsidR="00394156" w:rsidRDefault="00394156" w:rsidP="005471D8">
            <w:pPr>
              <w:spacing w:before="40" w:after="40"/>
              <w:rPr>
                <w:rFonts w:ascii="Arial" w:hAnsi="Arial" w:cs="Arial"/>
              </w:rPr>
            </w:pPr>
            <w:r>
              <w:rPr>
                <w:rFonts w:ascii="Arial" w:hAnsi="Arial" w:cs="Arial"/>
              </w:rPr>
              <w:t>12</w:t>
            </w:r>
          </w:p>
        </w:tc>
        <w:tc>
          <w:tcPr>
            <w:tcW w:w="4678" w:type="dxa"/>
          </w:tcPr>
          <w:p w14:paraId="0C337F12" w14:textId="77777777" w:rsidR="00394156" w:rsidRDefault="00394156" w:rsidP="005862E4">
            <w:pPr>
              <w:spacing w:after="120"/>
              <w:rPr>
                <w:rFonts w:ascii="Arial" w:eastAsia="Times New Roman" w:hAnsi="Arial" w:cs="Times New Roman"/>
                <w:b/>
                <w:bCs/>
              </w:rPr>
            </w:pPr>
            <w:r>
              <w:rPr>
                <w:rFonts w:ascii="Arial" w:eastAsia="Times New Roman" w:hAnsi="Arial" w:cs="Times New Roman"/>
                <w:b/>
                <w:bCs/>
              </w:rPr>
              <w:t>Fairground Equipment</w:t>
            </w:r>
            <w:r w:rsidR="008741F2">
              <w:rPr>
                <w:rFonts w:ascii="Arial" w:eastAsia="Times New Roman" w:hAnsi="Arial" w:cs="Times New Roman"/>
                <w:b/>
                <w:bCs/>
              </w:rPr>
              <w:t xml:space="preserve"> &amp; Inflatables</w:t>
            </w:r>
          </w:p>
          <w:p w14:paraId="2E9E9A53" w14:textId="77777777" w:rsidR="0016678F" w:rsidRPr="00DF3785" w:rsidRDefault="00C04D89" w:rsidP="00394156">
            <w:pPr>
              <w:rPr>
                <w:rFonts w:ascii="Arial" w:eastAsia="Times New Roman" w:hAnsi="Arial" w:cs="Times New Roman"/>
                <w:color w:val="FF0000"/>
                <w:sz w:val="20"/>
                <w:szCs w:val="24"/>
              </w:rPr>
            </w:pPr>
            <w:r w:rsidRPr="00394156">
              <w:rPr>
                <w:rFonts w:ascii="Arial" w:eastAsia="Times New Roman" w:hAnsi="Arial" w:cs="Times New Roman"/>
                <w:sz w:val="20"/>
                <w:szCs w:val="24"/>
              </w:rPr>
              <w:t>All fairground rides must be under the control of a com</w:t>
            </w:r>
            <w:r>
              <w:rPr>
                <w:rFonts w:ascii="Arial" w:eastAsia="Times New Roman" w:hAnsi="Arial" w:cs="Times New Roman"/>
                <w:sz w:val="20"/>
                <w:szCs w:val="24"/>
              </w:rPr>
              <w:t xml:space="preserve">petent trained adult operator </w:t>
            </w:r>
            <w:r w:rsidR="00594A63" w:rsidRPr="00DF3785">
              <w:rPr>
                <w:rFonts w:ascii="Arial" w:eastAsia="Times New Roman" w:hAnsi="Arial" w:cs="Times New Roman"/>
                <w:color w:val="FF0000"/>
                <w:sz w:val="20"/>
                <w:szCs w:val="24"/>
              </w:rPr>
              <w:t>The following certification must be provided :</w:t>
            </w:r>
          </w:p>
          <w:p w14:paraId="15933241" w14:textId="77777777" w:rsidR="0016678F" w:rsidRPr="0016678F" w:rsidRDefault="0016678F" w:rsidP="0016678F">
            <w:pPr>
              <w:pStyle w:val="ListParagraph"/>
              <w:numPr>
                <w:ilvl w:val="0"/>
                <w:numId w:val="16"/>
              </w:numPr>
              <w:contextualSpacing w:val="0"/>
              <w:rPr>
                <w:rFonts w:ascii="Arial" w:hAnsi="Arial" w:cs="Arial"/>
                <w:sz w:val="20"/>
                <w:szCs w:val="20"/>
              </w:rPr>
            </w:pPr>
            <w:r w:rsidRPr="0016678F">
              <w:rPr>
                <w:rFonts w:ascii="Arial" w:hAnsi="Arial" w:cs="Arial"/>
                <w:sz w:val="20"/>
                <w:szCs w:val="20"/>
              </w:rPr>
              <w:t xml:space="preserve">Bouncy Castle must have PiPa </w:t>
            </w:r>
          </w:p>
          <w:p w14:paraId="4AFBA1C2" w14:textId="77777777" w:rsidR="0016678F" w:rsidRPr="0016678F" w:rsidRDefault="0016678F" w:rsidP="0016678F">
            <w:pPr>
              <w:pStyle w:val="ListParagraph"/>
              <w:numPr>
                <w:ilvl w:val="0"/>
                <w:numId w:val="16"/>
              </w:numPr>
              <w:contextualSpacing w:val="0"/>
              <w:rPr>
                <w:rFonts w:ascii="Arial" w:hAnsi="Arial" w:cs="Arial"/>
                <w:sz w:val="20"/>
                <w:szCs w:val="20"/>
              </w:rPr>
            </w:pPr>
            <w:r w:rsidRPr="0016678F">
              <w:rPr>
                <w:rFonts w:ascii="Arial" w:hAnsi="Arial" w:cs="Arial"/>
                <w:sz w:val="20"/>
                <w:szCs w:val="20"/>
              </w:rPr>
              <w:t>Fairground Ride of any size must have ADiPs</w:t>
            </w:r>
          </w:p>
          <w:p w14:paraId="32796785" w14:textId="77777777" w:rsidR="0016678F" w:rsidRPr="0016678F" w:rsidRDefault="0016678F" w:rsidP="0016678F">
            <w:pPr>
              <w:pStyle w:val="ListParagraph"/>
              <w:numPr>
                <w:ilvl w:val="0"/>
                <w:numId w:val="16"/>
              </w:numPr>
              <w:contextualSpacing w:val="0"/>
              <w:rPr>
                <w:rFonts w:ascii="Arial" w:hAnsi="Arial" w:cs="Arial"/>
                <w:sz w:val="20"/>
                <w:szCs w:val="20"/>
              </w:rPr>
            </w:pPr>
            <w:r w:rsidRPr="0016678F">
              <w:rPr>
                <w:rFonts w:ascii="Arial" w:hAnsi="Arial" w:cs="Arial"/>
                <w:sz w:val="20"/>
                <w:szCs w:val="20"/>
              </w:rPr>
              <w:t>Marquee must have MutaMarQ</w:t>
            </w:r>
          </w:p>
          <w:p w14:paraId="76851D33" w14:textId="77777777" w:rsidR="0016678F" w:rsidRDefault="0016678F" w:rsidP="00394156">
            <w:pPr>
              <w:rPr>
                <w:rFonts w:ascii="Arial" w:eastAsia="Times New Roman" w:hAnsi="Arial" w:cs="Times New Roman"/>
                <w:sz w:val="20"/>
                <w:szCs w:val="24"/>
              </w:rPr>
            </w:pPr>
          </w:p>
          <w:p w14:paraId="6BBE1D18" w14:textId="77777777" w:rsidR="00A57F74" w:rsidRDefault="00A57F74" w:rsidP="00394156">
            <w:pPr>
              <w:rPr>
                <w:rFonts w:ascii="Arial" w:eastAsia="Times New Roman" w:hAnsi="Arial" w:cs="Times New Roman"/>
                <w:sz w:val="20"/>
                <w:szCs w:val="24"/>
              </w:rPr>
            </w:pPr>
          </w:p>
          <w:p w14:paraId="776F0D63" w14:textId="77777777" w:rsidR="00394156" w:rsidRDefault="00394156" w:rsidP="00394156">
            <w:pPr>
              <w:rPr>
                <w:rFonts w:ascii="Arial" w:eastAsia="Times New Roman" w:hAnsi="Arial" w:cs="Times New Roman"/>
                <w:sz w:val="20"/>
                <w:szCs w:val="24"/>
              </w:rPr>
            </w:pPr>
            <w:r>
              <w:rPr>
                <w:rFonts w:ascii="Arial" w:eastAsia="Times New Roman" w:hAnsi="Arial" w:cs="Times New Roman"/>
                <w:sz w:val="20"/>
                <w:szCs w:val="24"/>
              </w:rPr>
              <w:t>Please list a</w:t>
            </w:r>
            <w:r w:rsidR="00594A63">
              <w:rPr>
                <w:rFonts w:ascii="Arial" w:eastAsia="Times New Roman" w:hAnsi="Arial" w:cs="Times New Roman"/>
                <w:sz w:val="20"/>
                <w:szCs w:val="24"/>
              </w:rPr>
              <w:t>ll fairground rides/attractions</w:t>
            </w:r>
            <w:r w:rsidR="00A57F74">
              <w:rPr>
                <w:rFonts w:ascii="Arial" w:eastAsia="Times New Roman" w:hAnsi="Arial" w:cs="Times New Roman"/>
                <w:sz w:val="20"/>
                <w:szCs w:val="24"/>
              </w:rPr>
              <w:t>.</w:t>
            </w:r>
          </w:p>
          <w:p w14:paraId="7A618FEA" w14:textId="77777777" w:rsidR="00A57F74" w:rsidRPr="00A57F74" w:rsidRDefault="00A57F74" w:rsidP="00394156">
            <w:pPr>
              <w:rPr>
                <w:rFonts w:ascii="Arial" w:eastAsia="Times New Roman" w:hAnsi="Arial" w:cs="Times New Roman"/>
                <w:sz w:val="20"/>
                <w:szCs w:val="24"/>
              </w:rPr>
            </w:pPr>
          </w:p>
        </w:tc>
        <w:tc>
          <w:tcPr>
            <w:tcW w:w="8708" w:type="dxa"/>
          </w:tcPr>
          <w:p w14:paraId="0BDAF514" w14:textId="77777777" w:rsidR="00394156" w:rsidRDefault="00394156" w:rsidP="005471D8">
            <w:pPr>
              <w:spacing w:before="40" w:after="40"/>
              <w:rPr>
                <w:rFonts w:ascii="Arial" w:hAnsi="Arial" w:cs="Arial"/>
              </w:rPr>
            </w:pPr>
          </w:p>
        </w:tc>
      </w:tr>
      <w:tr w:rsidR="00394156" w14:paraId="6CA249BC" w14:textId="77777777" w:rsidTr="007A0BDE">
        <w:tc>
          <w:tcPr>
            <w:tcW w:w="562" w:type="dxa"/>
          </w:tcPr>
          <w:p w14:paraId="05A40B3C" w14:textId="77777777" w:rsidR="00394156" w:rsidRDefault="00394156" w:rsidP="005471D8">
            <w:pPr>
              <w:spacing w:before="40" w:after="40"/>
              <w:rPr>
                <w:rFonts w:ascii="Arial" w:hAnsi="Arial" w:cs="Arial"/>
              </w:rPr>
            </w:pPr>
            <w:r>
              <w:rPr>
                <w:rFonts w:ascii="Arial" w:hAnsi="Arial" w:cs="Arial"/>
              </w:rPr>
              <w:t>13</w:t>
            </w:r>
          </w:p>
        </w:tc>
        <w:tc>
          <w:tcPr>
            <w:tcW w:w="4678" w:type="dxa"/>
          </w:tcPr>
          <w:p w14:paraId="014FA197" w14:textId="77777777" w:rsidR="00394156" w:rsidRDefault="00394156" w:rsidP="005862E4">
            <w:pPr>
              <w:spacing w:after="120"/>
              <w:rPr>
                <w:rFonts w:ascii="Arial" w:eastAsia="Times New Roman" w:hAnsi="Arial" w:cs="Times New Roman"/>
                <w:b/>
                <w:bCs/>
              </w:rPr>
            </w:pPr>
            <w:r>
              <w:rPr>
                <w:rFonts w:ascii="Arial" w:eastAsia="Times New Roman" w:hAnsi="Arial" w:cs="Times New Roman"/>
                <w:b/>
                <w:bCs/>
              </w:rPr>
              <w:t>Layout</w:t>
            </w:r>
          </w:p>
          <w:p w14:paraId="66F6D873" w14:textId="77777777" w:rsidR="00394156" w:rsidRPr="00394156" w:rsidRDefault="00394156" w:rsidP="00394156">
            <w:pPr>
              <w:rPr>
                <w:rFonts w:ascii="Arial" w:eastAsia="Times New Roman" w:hAnsi="Arial" w:cs="Times New Roman"/>
                <w:sz w:val="20"/>
                <w:szCs w:val="24"/>
              </w:rPr>
            </w:pPr>
            <w:r w:rsidRPr="00394156">
              <w:rPr>
                <w:rFonts w:ascii="Arial" w:eastAsia="Times New Roman" w:hAnsi="Arial" w:cs="Times New Roman"/>
                <w:sz w:val="20"/>
                <w:szCs w:val="24"/>
              </w:rPr>
              <w:t xml:space="preserve">The site layout must be the subject of detailed pre-planning.  A plan to an appropriate scale showing all safety measures, temporary fencing and all safety equipment, fences, barriers etc. </w:t>
            </w:r>
            <w:r w:rsidRPr="00CE7819">
              <w:rPr>
                <w:rFonts w:ascii="Arial" w:eastAsia="Times New Roman" w:hAnsi="Arial" w:cs="Times New Roman"/>
                <w:sz w:val="20"/>
                <w:szCs w:val="24"/>
              </w:rPr>
              <w:t>must</w:t>
            </w:r>
            <w:r w:rsidRPr="00394156">
              <w:rPr>
                <w:rFonts w:ascii="Arial" w:eastAsia="Times New Roman" w:hAnsi="Arial" w:cs="Times New Roman"/>
                <w:sz w:val="20"/>
                <w:szCs w:val="24"/>
              </w:rPr>
              <w:t xml:space="preserve"> be provided.</w:t>
            </w:r>
          </w:p>
          <w:p w14:paraId="26DA8F45" w14:textId="77777777" w:rsidR="00CE7819" w:rsidRDefault="00CE7819" w:rsidP="00CE7819">
            <w:pPr>
              <w:rPr>
                <w:rFonts w:ascii="Arial" w:eastAsia="Times New Roman" w:hAnsi="Arial" w:cs="Times New Roman"/>
                <w:b/>
                <w:bCs/>
              </w:rPr>
            </w:pPr>
          </w:p>
        </w:tc>
        <w:tc>
          <w:tcPr>
            <w:tcW w:w="8708" w:type="dxa"/>
          </w:tcPr>
          <w:p w14:paraId="29B700B1" w14:textId="77777777" w:rsidR="00394156" w:rsidRDefault="00394156" w:rsidP="005471D8">
            <w:pPr>
              <w:spacing w:before="40" w:after="40"/>
              <w:rPr>
                <w:rFonts w:ascii="Arial" w:hAnsi="Arial" w:cs="Arial"/>
              </w:rPr>
            </w:pPr>
          </w:p>
        </w:tc>
      </w:tr>
      <w:tr w:rsidR="00CE7819" w14:paraId="4C608107" w14:textId="77777777" w:rsidTr="007A0BDE">
        <w:tc>
          <w:tcPr>
            <w:tcW w:w="562" w:type="dxa"/>
          </w:tcPr>
          <w:p w14:paraId="28F39D6C" w14:textId="77777777" w:rsidR="00CE7819" w:rsidRDefault="00CE7819" w:rsidP="005471D8">
            <w:pPr>
              <w:spacing w:before="40" w:after="40"/>
              <w:rPr>
                <w:rFonts w:ascii="Arial" w:hAnsi="Arial" w:cs="Arial"/>
              </w:rPr>
            </w:pPr>
            <w:r>
              <w:rPr>
                <w:rFonts w:ascii="Arial" w:hAnsi="Arial" w:cs="Arial"/>
              </w:rPr>
              <w:t>14</w:t>
            </w:r>
          </w:p>
        </w:tc>
        <w:tc>
          <w:tcPr>
            <w:tcW w:w="4678" w:type="dxa"/>
          </w:tcPr>
          <w:p w14:paraId="24EAEFE8" w14:textId="77777777" w:rsidR="00CE7819" w:rsidRPr="005862E4" w:rsidRDefault="00CE7819" w:rsidP="005862E4">
            <w:pPr>
              <w:spacing w:after="120"/>
              <w:rPr>
                <w:rFonts w:ascii="Arial" w:eastAsia="Times New Roman" w:hAnsi="Arial" w:cs="Times New Roman"/>
                <w:b/>
                <w:bCs/>
              </w:rPr>
            </w:pPr>
            <w:r w:rsidRPr="005862E4">
              <w:rPr>
                <w:rFonts w:ascii="Arial" w:eastAsia="Times New Roman" w:hAnsi="Arial" w:cs="Times New Roman"/>
                <w:b/>
                <w:bCs/>
              </w:rPr>
              <w:t>Animals and Livestock</w:t>
            </w:r>
          </w:p>
          <w:p w14:paraId="64026F8B" w14:textId="77777777" w:rsidR="00CE7819" w:rsidRPr="00CE7819" w:rsidRDefault="00CE7819" w:rsidP="00CE7819">
            <w:pPr>
              <w:rPr>
                <w:rFonts w:ascii="Calibri" w:eastAsia="Times New Roman" w:hAnsi="Calibri" w:cs="Times New Roman"/>
                <w:color w:val="1F497D"/>
                <w:sz w:val="24"/>
                <w:szCs w:val="24"/>
              </w:rPr>
            </w:pPr>
            <w:r w:rsidRPr="00CE7819">
              <w:rPr>
                <w:rFonts w:ascii="Arial" w:eastAsia="Times New Roman" w:hAnsi="Arial" w:cs="Arial"/>
                <w:sz w:val="20"/>
                <w:szCs w:val="20"/>
              </w:rPr>
              <w:t xml:space="preserve">Circuses with animal performances will not be permitted on Council-owned land.  All other applications to hold exhibitions or displays </w:t>
            </w:r>
            <w:r>
              <w:rPr>
                <w:rFonts w:ascii="Arial" w:eastAsia="Times New Roman" w:hAnsi="Arial" w:cs="Arial"/>
                <w:sz w:val="20"/>
                <w:szCs w:val="20"/>
              </w:rPr>
              <w:t xml:space="preserve">including </w:t>
            </w:r>
            <w:r w:rsidRPr="00CE7819">
              <w:rPr>
                <w:rFonts w:ascii="Arial" w:eastAsia="Times New Roman" w:hAnsi="Arial" w:cs="Arial"/>
                <w:sz w:val="20"/>
                <w:szCs w:val="20"/>
              </w:rPr>
              <w:t xml:space="preserve">animals on any Council owned land or premises will be </w:t>
            </w:r>
            <w:r>
              <w:rPr>
                <w:rFonts w:ascii="Arial" w:eastAsia="Times New Roman" w:hAnsi="Arial" w:cs="Arial"/>
                <w:sz w:val="20"/>
                <w:szCs w:val="20"/>
              </w:rPr>
              <w:t xml:space="preserve">subject to </w:t>
            </w:r>
            <w:r w:rsidRPr="00CE7819">
              <w:rPr>
                <w:rFonts w:ascii="Arial" w:eastAsia="Times New Roman" w:hAnsi="Arial" w:cs="Arial"/>
                <w:sz w:val="20"/>
                <w:szCs w:val="20"/>
              </w:rPr>
              <w:t>a wide range of considerations, including animal welfare.</w:t>
            </w:r>
            <w:r w:rsidRPr="00CE7819">
              <w:rPr>
                <w:rFonts w:ascii="Calibri" w:eastAsia="Times New Roman" w:hAnsi="Calibri" w:cs="Times New Roman"/>
                <w:color w:val="1F497D"/>
              </w:rPr>
              <w:t xml:space="preserve"> </w:t>
            </w:r>
          </w:p>
          <w:p w14:paraId="4C7E26A6" w14:textId="77777777" w:rsidR="00CE7819" w:rsidRPr="00CE7819" w:rsidRDefault="00CE7819" w:rsidP="00CE7819">
            <w:pPr>
              <w:autoSpaceDE w:val="0"/>
              <w:autoSpaceDN w:val="0"/>
              <w:rPr>
                <w:rFonts w:ascii="Arial" w:eastAsia="Calibri" w:hAnsi="Arial" w:cs="Arial"/>
                <w:sz w:val="20"/>
                <w:szCs w:val="20"/>
                <w:lang w:eastAsia="en-GB"/>
              </w:rPr>
            </w:pPr>
            <w:r>
              <w:rPr>
                <w:rFonts w:ascii="Arial" w:eastAsia="Calibri" w:hAnsi="Arial" w:cs="Arial"/>
                <w:sz w:val="20"/>
                <w:szCs w:val="20"/>
                <w:lang w:eastAsia="en-GB"/>
              </w:rPr>
              <w:t>T</w:t>
            </w:r>
            <w:r w:rsidRPr="00CE7819">
              <w:rPr>
                <w:rFonts w:ascii="Arial" w:eastAsia="Calibri" w:hAnsi="Arial" w:cs="Arial"/>
                <w:sz w:val="20"/>
                <w:szCs w:val="20"/>
                <w:lang w:eastAsia="en-GB"/>
              </w:rPr>
              <w:t>he provis</w:t>
            </w:r>
            <w:r>
              <w:rPr>
                <w:rFonts w:ascii="Arial" w:eastAsia="Calibri" w:hAnsi="Arial" w:cs="Arial"/>
                <w:sz w:val="20"/>
                <w:szCs w:val="20"/>
                <w:lang w:eastAsia="en-GB"/>
              </w:rPr>
              <w:t>ion of live creatures as prize is also prohibited</w:t>
            </w:r>
          </w:p>
          <w:p w14:paraId="1E9D9183" w14:textId="77777777" w:rsidR="00CE7819" w:rsidRPr="00CE7819" w:rsidRDefault="00CE7819" w:rsidP="005862E4">
            <w:pPr>
              <w:spacing w:after="120"/>
              <w:rPr>
                <w:rFonts w:ascii="Calibri" w:eastAsia="Times New Roman" w:hAnsi="Calibri" w:cs="Times New Roman"/>
                <w:color w:val="1F497D"/>
                <w:sz w:val="24"/>
                <w:szCs w:val="24"/>
              </w:rPr>
            </w:pPr>
            <w:r w:rsidRPr="00CE7819">
              <w:rPr>
                <w:rFonts w:ascii="Arial" w:eastAsia="Times New Roman" w:hAnsi="Arial" w:cs="Arial"/>
                <w:color w:val="000000"/>
                <w:sz w:val="20"/>
                <w:szCs w:val="20"/>
              </w:rPr>
              <w:t>Anyone offering donkey or pony rides on Council land must meet the conditions as set out in the Code Of Practice for Working Donkeys as produced by the Donkey Sanctuary. (See:</w:t>
            </w:r>
            <w:r w:rsidRPr="00CE7819">
              <w:rPr>
                <w:rFonts w:ascii="Calibri" w:eastAsia="Times New Roman" w:hAnsi="Calibri" w:cs="Times New Roman"/>
                <w:color w:val="1F497D"/>
              </w:rPr>
              <w:t xml:space="preserve"> </w:t>
            </w:r>
            <w:hyperlink r:id="rId12" w:history="1">
              <w:r w:rsidRPr="00CE7819">
                <w:rPr>
                  <w:rFonts w:ascii="Calibri" w:eastAsia="Times New Roman" w:hAnsi="Calibri" w:cs="Times New Roman"/>
                  <w:color w:val="0000FF"/>
                  <w:u w:val="single"/>
                </w:rPr>
                <w:t>https://www.thedonkeysanctuary.org.uk/sites/sanctuary/files/document/413-1377171749-code_of_practice.pdf</w:t>
              </w:r>
            </w:hyperlink>
          </w:p>
          <w:p w14:paraId="1DE414F3" w14:textId="77777777" w:rsidR="00CE7819" w:rsidRPr="005862E4" w:rsidRDefault="00CE7819" w:rsidP="00CE7819">
            <w:pPr>
              <w:rPr>
                <w:rFonts w:ascii="Arial" w:eastAsia="Times New Roman" w:hAnsi="Arial" w:cs="Arial"/>
                <w:color w:val="000000"/>
                <w:sz w:val="20"/>
                <w:szCs w:val="20"/>
              </w:rPr>
            </w:pPr>
            <w:r w:rsidRPr="005862E4">
              <w:rPr>
                <w:rFonts w:ascii="Arial" w:eastAsia="Times New Roman" w:hAnsi="Arial" w:cs="Arial"/>
                <w:color w:val="000000"/>
                <w:sz w:val="20"/>
                <w:szCs w:val="20"/>
              </w:rPr>
              <w:t xml:space="preserve">In addition, the offering of donkey and/or rides by a business is a licensable activity under The Riding Establishments Act and those offering the service will be expected to </w:t>
            </w:r>
            <w:r w:rsidR="005862E4">
              <w:rPr>
                <w:rFonts w:ascii="Arial" w:eastAsia="Times New Roman" w:hAnsi="Arial" w:cs="Arial"/>
                <w:color w:val="000000"/>
                <w:sz w:val="20"/>
                <w:szCs w:val="20"/>
              </w:rPr>
              <w:t>hold a licence under this Act.  I</w:t>
            </w:r>
            <w:r w:rsidRPr="005862E4">
              <w:rPr>
                <w:rFonts w:ascii="Arial" w:eastAsia="Times New Roman" w:hAnsi="Arial" w:cs="Arial"/>
                <w:color w:val="000000"/>
                <w:sz w:val="20"/>
                <w:szCs w:val="20"/>
              </w:rPr>
              <w:t>f you choose to offer donkey/pony rides you will need to check that your supplier</w:t>
            </w:r>
            <w:r w:rsidR="005862E4">
              <w:rPr>
                <w:rFonts w:ascii="Arial" w:eastAsia="Times New Roman" w:hAnsi="Arial" w:cs="Arial"/>
                <w:color w:val="000000"/>
                <w:sz w:val="20"/>
                <w:szCs w:val="20"/>
              </w:rPr>
              <w:t xml:space="preserve"> holds an appropriate licence.</w:t>
            </w:r>
          </w:p>
          <w:p w14:paraId="52047742" w14:textId="77777777" w:rsidR="00CE7819" w:rsidRDefault="00CE7819" w:rsidP="00394156">
            <w:pPr>
              <w:rPr>
                <w:rFonts w:ascii="Arial" w:eastAsia="Times New Roman" w:hAnsi="Arial" w:cs="Times New Roman"/>
                <w:b/>
                <w:bCs/>
              </w:rPr>
            </w:pPr>
          </w:p>
        </w:tc>
        <w:tc>
          <w:tcPr>
            <w:tcW w:w="8708" w:type="dxa"/>
          </w:tcPr>
          <w:p w14:paraId="105FF5AC" w14:textId="77777777" w:rsidR="00CE7819" w:rsidRDefault="00CE7819" w:rsidP="005471D8">
            <w:pPr>
              <w:spacing w:before="40" w:after="40"/>
              <w:rPr>
                <w:rFonts w:ascii="Arial" w:hAnsi="Arial" w:cs="Arial"/>
              </w:rPr>
            </w:pPr>
          </w:p>
        </w:tc>
      </w:tr>
      <w:tr w:rsidR="00D45C56" w14:paraId="5E8C7E0A" w14:textId="77777777" w:rsidTr="007A0BDE">
        <w:tc>
          <w:tcPr>
            <w:tcW w:w="562" w:type="dxa"/>
          </w:tcPr>
          <w:p w14:paraId="2D42D691" w14:textId="77777777" w:rsidR="00D45C56" w:rsidRDefault="00D45C56" w:rsidP="005471D8">
            <w:pPr>
              <w:spacing w:before="40" w:after="40"/>
              <w:rPr>
                <w:rFonts w:ascii="Arial" w:hAnsi="Arial" w:cs="Arial"/>
              </w:rPr>
            </w:pPr>
            <w:r>
              <w:rPr>
                <w:rFonts w:ascii="Arial" w:hAnsi="Arial" w:cs="Arial"/>
              </w:rPr>
              <w:t>15</w:t>
            </w:r>
          </w:p>
        </w:tc>
        <w:tc>
          <w:tcPr>
            <w:tcW w:w="4678" w:type="dxa"/>
          </w:tcPr>
          <w:p w14:paraId="782E372A" w14:textId="77777777" w:rsidR="00D45C56" w:rsidRDefault="00D45C56" w:rsidP="005862E4">
            <w:pPr>
              <w:spacing w:after="120"/>
              <w:rPr>
                <w:rFonts w:ascii="Arial" w:eastAsia="Times New Roman" w:hAnsi="Arial" w:cs="Times New Roman"/>
                <w:b/>
                <w:bCs/>
              </w:rPr>
            </w:pPr>
            <w:r>
              <w:rPr>
                <w:rFonts w:ascii="Arial" w:eastAsia="Times New Roman" w:hAnsi="Arial" w:cs="Times New Roman"/>
                <w:b/>
                <w:bCs/>
              </w:rPr>
              <w:t>Insurance</w:t>
            </w:r>
          </w:p>
          <w:p w14:paraId="200732D5" w14:textId="77777777" w:rsidR="00D45C56" w:rsidRPr="00D45C56" w:rsidRDefault="00D45C56" w:rsidP="00D45C56">
            <w:pPr>
              <w:spacing w:after="120"/>
              <w:rPr>
                <w:rFonts w:ascii="Arial" w:eastAsia="Times New Roman" w:hAnsi="Arial" w:cs="Times New Roman"/>
                <w:bCs/>
                <w:sz w:val="20"/>
                <w:szCs w:val="20"/>
              </w:rPr>
            </w:pPr>
            <w:r w:rsidRPr="00DF3785">
              <w:rPr>
                <w:rFonts w:ascii="Arial" w:eastAsia="Times New Roman" w:hAnsi="Arial" w:cs="Times New Roman"/>
                <w:bCs/>
                <w:color w:val="FF0000"/>
                <w:sz w:val="20"/>
                <w:szCs w:val="20"/>
              </w:rPr>
              <w:t xml:space="preserve">Please provide a copy of your public liability insurance.  </w:t>
            </w:r>
            <w:r>
              <w:rPr>
                <w:rFonts w:ascii="Arial" w:eastAsia="Times New Roman" w:hAnsi="Arial" w:cs="Times New Roman"/>
                <w:bCs/>
                <w:sz w:val="20"/>
                <w:szCs w:val="20"/>
              </w:rPr>
              <w:t xml:space="preserve">All events irrespective of scale or type must meet the Council’s full requirements in terms of insurance. As event organiser it is your </w:t>
            </w:r>
            <w:r>
              <w:rPr>
                <w:rFonts w:ascii="Arial" w:eastAsia="Times New Roman" w:hAnsi="Arial" w:cs="Times New Roman"/>
                <w:bCs/>
                <w:sz w:val="20"/>
                <w:szCs w:val="20"/>
              </w:rPr>
              <w:lastRenderedPageBreak/>
              <w:t>responsibility to ensure that all exhibitors present at your event hold valid public liability insurance.</w:t>
            </w:r>
          </w:p>
        </w:tc>
        <w:tc>
          <w:tcPr>
            <w:tcW w:w="8708" w:type="dxa"/>
          </w:tcPr>
          <w:p w14:paraId="4F35D07F" w14:textId="77777777" w:rsidR="00D45C56" w:rsidRDefault="00D45C56" w:rsidP="005471D8">
            <w:pPr>
              <w:spacing w:before="40" w:after="40"/>
              <w:rPr>
                <w:rFonts w:ascii="Arial" w:hAnsi="Arial" w:cs="Arial"/>
              </w:rPr>
            </w:pPr>
          </w:p>
        </w:tc>
      </w:tr>
    </w:tbl>
    <w:p w14:paraId="4ECC20AC" w14:textId="77777777" w:rsidR="00A57F74" w:rsidRDefault="00A57F74" w:rsidP="00D24DE0">
      <w:pPr>
        <w:rPr>
          <w:rFonts w:ascii="Arial" w:hAnsi="Arial" w:cs="Arial"/>
          <w:b/>
          <w:sz w:val="28"/>
          <w:u w:val="single"/>
        </w:rPr>
      </w:pPr>
    </w:p>
    <w:p w14:paraId="080E3490" w14:textId="77777777" w:rsidR="00A57F74" w:rsidRDefault="00A57F74" w:rsidP="00D24DE0">
      <w:pPr>
        <w:rPr>
          <w:rFonts w:ascii="Arial" w:hAnsi="Arial" w:cs="Arial"/>
          <w:b/>
          <w:sz w:val="28"/>
          <w:u w:val="single"/>
        </w:rPr>
      </w:pPr>
    </w:p>
    <w:p w14:paraId="24033621" w14:textId="77777777" w:rsidR="00D24DE0" w:rsidRDefault="00D24DE0" w:rsidP="00D24DE0">
      <w:pPr>
        <w:rPr>
          <w:rFonts w:ascii="Arial" w:hAnsi="Arial" w:cs="Arial"/>
          <w:b/>
          <w:sz w:val="28"/>
          <w:u w:val="single"/>
        </w:rPr>
      </w:pPr>
      <w:r w:rsidRPr="00A92BD5">
        <w:rPr>
          <w:rFonts w:ascii="Arial" w:hAnsi="Arial" w:cs="Arial"/>
          <w:b/>
          <w:sz w:val="28"/>
          <w:u w:val="single"/>
        </w:rPr>
        <w:t>Risk Assessment</w:t>
      </w:r>
    </w:p>
    <w:p w14:paraId="2A406436" w14:textId="77777777" w:rsidR="00D24DE0" w:rsidRDefault="00D24DE0" w:rsidP="00D24DE0">
      <w:pPr>
        <w:rPr>
          <w:rFonts w:ascii="Arial" w:hAnsi="Arial" w:cs="Arial"/>
        </w:rPr>
      </w:pPr>
      <w:r w:rsidRPr="00C83E5D">
        <w:rPr>
          <w:rFonts w:ascii="Arial" w:hAnsi="Arial" w:cs="Arial"/>
        </w:rPr>
        <w:t xml:space="preserve">A complete risk assessment must be carried out by the </w:t>
      </w:r>
      <w:r>
        <w:rPr>
          <w:rFonts w:ascii="Arial" w:hAnsi="Arial" w:cs="Arial"/>
        </w:rPr>
        <w:t>activity</w:t>
      </w:r>
      <w:r w:rsidRPr="00C83E5D">
        <w:rPr>
          <w:rFonts w:ascii="Arial" w:hAnsi="Arial" w:cs="Arial"/>
        </w:rPr>
        <w:t xml:space="preserve"> organiser whic</w:t>
      </w:r>
      <w:r>
        <w:rPr>
          <w:rFonts w:ascii="Arial" w:hAnsi="Arial" w:cs="Arial"/>
        </w:rPr>
        <w:t>h sets out mitigating actions.</w:t>
      </w:r>
    </w:p>
    <w:p w14:paraId="03512564" w14:textId="77777777" w:rsidR="00251C9F" w:rsidRPr="00470BA6" w:rsidRDefault="00251C9F" w:rsidP="00251C9F">
      <w:pPr>
        <w:rPr>
          <w:rFonts w:ascii="Arial" w:hAnsi="Arial" w:cs="Arial"/>
          <w:bCs/>
        </w:rPr>
      </w:pPr>
    </w:p>
    <w:tbl>
      <w:tblPr>
        <w:tblpPr w:leftFromText="181" w:rightFromText="181" w:vertAnchor="text" w:horzAnchor="margin" w:tblpXSpec="right"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430"/>
        <w:gridCol w:w="430"/>
        <w:gridCol w:w="430"/>
        <w:gridCol w:w="430"/>
        <w:gridCol w:w="431"/>
        <w:gridCol w:w="431"/>
      </w:tblGrid>
      <w:tr w:rsidR="006D0F01" w:rsidRPr="00F97002" w14:paraId="1CDFFF1B" w14:textId="77777777" w:rsidTr="00B244ED">
        <w:trPr>
          <w:cantSplit/>
        </w:trPr>
        <w:tc>
          <w:tcPr>
            <w:tcW w:w="430" w:type="dxa"/>
            <w:vMerge w:val="restart"/>
            <w:textDirection w:val="btLr"/>
          </w:tcPr>
          <w:p w14:paraId="5B142287" w14:textId="77777777" w:rsidR="006D0F01" w:rsidRPr="00F97002" w:rsidRDefault="006D0F01" w:rsidP="00231A99">
            <w:pPr>
              <w:spacing w:after="120"/>
              <w:ind w:left="113" w:right="113"/>
              <w:jc w:val="center"/>
            </w:pPr>
            <w:r w:rsidRPr="00F97002">
              <w:t>Severity</w:t>
            </w:r>
          </w:p>
        </w:tc>
        <w:tc>
          <w:tcPr>
            <w:tcW w:w="2582" w:type="dxa"/>
            <w:gridSpan w:val="6"/>
          </w:tcPr>
          <w:p w14:paraId="2E7D6D89" w14:textId="77777777" w:rsidR="006D0F01" w:rsidRPr="00F97002" w:rsidRDefault="006D0F01" w:rsidP="00231A99">
            <w:pPr>
              <w:spacing w:after="120"/>
            </w:pPr>
            <w:r w:rsidRPr="00F97002">
              <w:t xml:space="preserve">Residual </w:t>
            </w:r>
            <w:r>
              <w:t>R</w:t>
            </w:r>
            <w:r w:rsidRPr="00F97002">
              <w:t xml:space="preserve">isk / </w:t>
            </w:r>
            <w:r>
              <w:t>L</w:t>
            </w:r>
            <w:r w:rsidRPr="00F97002">
              <w:t>ikelihood</w:t>
            </w:r>
          </w:p>
        </w:tc>
      </w:tr>
      <w:tr w:rsidR="006D0F01" w:rsidRPr="00F97002" w14:paraId="4C5FBC46" w14:textId="77777777" w:rsidTr="00B244ED">
        <w:trPr>
          <w:cantSplit/>
        </w:trPr>
        <w:tc>
          <w:tcPr>
            <w:tcW w:w="430" w:type="dxa"/>
            <w:vMerge/>
          </w:tcPr>
          <w:p w14:paraId="584A7C95" w14:textId="77777777" w:rsidR="006D0F01" w:rsidRPr="00F97002" w:rsidRDefault="006D0F01" w:rsidP="00231A99">
            <w:pPr>
              <w:spacing w:after="120"/>
            </w:pPr>
          </w:p>
        </w:tc>
        <w:tc>
          <w:tcPr>
            <w:tcW w:w="430" w:type="dxa"/>
          </w:tcPr>
          <w:p w14:paraId="3C9A4ECC" w14:textId="77777777" w:rsidR="006D0F01" w:rsidRPr="00F97002" w:rsidRDefault="006D0F01" w:rsidP="00231A99">
            <w:pPr>
              <w:spacing w:after="120"/>
            </w:pPr>
          </w:p>
        </w:tc>
        <w:tc>
          <w:tcPr>
            <w:tcW w:w="430" w:type="dxa"/>
          </w:tcPr>
          <w:p w14:paraId="06CDCCD1" w14:textId="77777777" w:rsidR="006D0F01" w:rsidRPr="00F97002" w:rsidRDefault="006D0F01" w:rsidP="00231A99">
            <w:pPr>
              <w:spacing w:after="120"/>
            </w:pPr>
            <w:r w:rsidRPr="00F97002">
              <w:t>1</w:t>
            </w:r>
          </w:p>
        </w:tc>
        <w:tc>
          <w:tcPr>
            <w:tcW w:w="430" w:type="dxa"/>
          </w:tcPr>
          <w:p w14:paraId="20372633" w14:textId="77777777" w:rsidR="006D0F01" w:rsidRPr="00F97002" w:rsidRDefault="006D0F01" w:rsidP="00231A99">
            <w:pPr>
              <w:spacing w:after="120"/>
            </w:pPr>
            <w:r w:rsidRPr="00F97002">
              <w:t>2</w:t>
            </w:r>
          </w:p>
        </w:tc>
        <w:tc>
          <w:tcPr>
            <w:tcW w:w="430" w:type="dxa"/>
          </w:tcPr>
          <w:p w14:paraId="7EC135CF" w14:textId="77777777" w:rsidR="006D0F01" w:rsidRPr="00F97002" w:rsidRDefault="006D0F01" w:rsidP="00231A99">
            <w:pPr>
              <w:spacing w:after="120"/>
            </w:pPr>
            <w:r w:rsidRPr="00F97002">
              <w:t>3</w:t>
            </w:r>
          </w:p>
        </w:tc>
        <w:tc>
          <w:tcPr>
            <w:tcW w:w="431" w:type="dxa"/>
          </w:tcPr>
          <w:p w14:paraId="553A4ABF" w14:textId="77777777" w:rsidR="006D0F01" w:rsidRPr="00F97002" w:rsidRDefault="006D0F01" w:rsidP="00231A99">
            <w:pPr>
              <w:spacing w:after="120"/>
            </w:pPr>
            <w:r w:rsidRPr="00F97002">
              <w:t>4</w:t>
            </w:r>
          </w:p>
        </w:tc>
        <w:tc>
          <w:tcPr>
            <w:tcW w:w="431" w:type="dxa"/>
          </w:tcPr>
          <w:p w14:paraId="385267AA" w14:textId="77777777" w:rsidR="006D0F01" w:rsidRPr="00F97002" w:rsidRDefault="006D0F01" w:rsidP="00231A99">
            <w:pPr>
              <w:spacing w:after="120"/>
            </w:pPr>
            <w:r w:rsidRPr="00F97002">
              <w:t>5</w:t>
            </w:r>
          </w:p>
        </w:tc>
      </w:tr>
      <w:tr w:rsidR="006D0F01" w:rsidRPr="00F97002" w14:paraId="1603FDEC" w14:textId="77777777" w:rsidTr="00B244ED">
        <w:trPr>
          <w:cantSplit/>
        </w:trPr>
        <w:tc>
          <w:tcPr>
            <w:tcW w:w="430" w:type="dxa"/>
            <w:vMerge/>
          </w:tcPr>
          <w:p w14:paraId="0FC6A944" w14:textId="77777777" w:rsidR="006D0F01" w:rsidRPr="00F97002" w:rsidRDefault="006D0F01" w:rsidP="00231A99">
            <w:pPr>
              <w:spacing w:after="120"/>
            </w:pPr>
          </w:p>
        </w:tc>
        <w:tc>
          <w:tcPr>
            <w:tcW w:w="430" w:type="dxa"/>
          </w:tcPr>
          <w:p w14:paraId="53585564" w14:textId="77777777" w:rsidR="006D0F01" w:rsidRPr="00F97002" w:rsidRDefault="006D0F01" w:rsidP="00231A99">
            <w:pPr>
              <w:spacing w:after="120"/>
            </w:pPr>
            <w:r w:rsidRPr="00F97002">
              <w:t>1</w:t>
            </w:r>
          </w:p>
        </w:tc>
        <w:tc>
          <w:tcPr>
            <w:tcW w:w="430" w:type="dxa"/>
            <w:shd w:val="clear" w:color="auto" w:fill="CCFFCC"/>
            <w:vAlign w:val="center"/>
          </w:tcPr>
          <w:p w14:paraId="7ED0C64D" w14:textId="77777777" w:rsidR="006D0F01" w:rsidRPr="00F97002" w:rsidRDefault="006D0F01" w:rsidP="00231A99">
            <w:pPr>
              <w:spacing w:after="120"/>
              <w:jc w:val="center"/>
              <w:rPr>
                <w:sz w:val="16"/>
              </w:rPr>
            </w:pPr>
            <w:r w:rsidRPr="00F97002">
              <w:rPr>
                <w:sz w:val="16"/>
              </w:rPr>
              <w:t>1</w:t>
            </w:r>
          </w:p>
        </w:tc>
        <w:tc>
          <w:tcPr>
            <w:tcW w:w="430" w:type="dxa"/>
            <w:shd w:val="clear" w:color="auto" w:fill="CCFFCC"/>
            <w:vAlign w:val="center"/>
          </w:tcPr>
          <w:p w14:paraId="2A54642C" w14:textId="77777777" w:rsidR="006D0F01" w:rsidRPr="00F97002" w:rsidRDefault="006D0F01" w:rsidP="00231A99">
            <w:pPr>
              <w:spacing w:after="120"/>
              <w:jc w:val="center"/>
              <w:rPr>
                <w:sz w:val="16"/>
              </w:rPr>
            </w:pPr>
            <w:r w:rsidRPr="00F97002">
              <w:rPr>
                <w:sz w:val="16"/>
              </w:rPr>
              <w:t>2</w:t>
            </w:r>
          </w:p>
        </w:tc>
        <w:tc>
          <w:tcPr>
            <w:tcW w:w="430" w:type="dxa"/>
            <w:shd w:val="clear" w:color="auto" w:fill="CCFFCC"/>
            <w:vAlign w:val="center"/>
          </w:tcPr>
          <w:p w14:paraId="0293AA8E" w14:textId="77777777" w:rsidR="006D0F01" w:rsidRPr="00F97002" w:rsidRDefault="006D0F01" w:rsidP="00231A99">
            <w:pPr>
              <w:spacing w:after="120"/>
              <w:jc w:val="center"/>
              <w:rPr>
                <w:sz w:val="16"/>
              </w:rPr>
            </w:pPr>
            <w:r w:rsidRPr="00F97002">
              <w:rPr>
                <w:sz w:val="16"/>
              </w:rPr>
              <w:t>3</w:t>
            </w:r>
          </w:p>
        </w:tc>
        <w:tc>
          <w:tcPr>
            <w:tcW w:w="431" w:type="dxa"/>
            <w:shd w:val="clear" w:color="auto" w:fill="CCFFCC"/>
            <w:vAlign w:val="center"/>
          </w:tcPr>
          <w:p w14:paraId="7602B065" w14:textId="77777777" w:rsidR="006D0F01" w:rsidRPr="00F97002" w:rsidRDefault="006D0F01" w:rsidP="00231A99">
            <w:pPr>
              <w:spacing w:after="120"/>
              <w:jc w:val="center"/>
              <w:rPr>
                <w:sz w:val="16"/>
              </w:rPr>
            </w:pPr>
            <w:r w:rsidRPr="00F97002">
              <w:rPr>
                <w:sz w:val="16"/>
              </w:rPr>
              <w:t>4</w:t>
            </w:r>
          </w:p>
        </w:tc>
        <w:tc>
          <w:tcPr>
            <w:tcW w:w="431" w:type="dxa"/>
            <w:shd w:val="clear" w:color="auto" w:fill="CCFFCC"/>
            <w:vAlign w:val="center"/>
          </w:tcPr>
          <w:p w14:paraId="60361657" w14:textId="77777777" w:rsidR="006D0F01" w:rsidRPr="00F97002" w:rsidRDefault="006D0F01" w:rsidP="00231A99">
            <w:pPr>
              <w:spacing w:after="120"/>
              <w:jc w:val="center"/>
              <w:rPr>
                <w:sz w:val="16"/>
              </w:rPr>
            </w:pPr>
            <w:r w:rsidRPr="00F97002">
              <w:rPr>
                <w:sz w:val="16"/>
              </w:rPr>
              <w:t>5</w:t>
            </w:r>
          </w:p>
        </w:tc>
      </w:tr>
      <w:tr w:rsidR="006D0F01" w:rsidRPr="00F97002" w14:paraId="653AD84B" w14:textId="77777777" w:rsidTr="00B244ED">
        <w:trPr>
          <w:cantSplit/>
        </w:trPr>
        <w:tc>
          <w:tcPr>
            <w:tcW w:w="430" w:type="dxa"/>
            <w:vMerge/>
          </w:tcPr>
          <w:p w14:paraId="3230F2F1" w14:textId="77777777" w:rsidR="006D0F01" w:rsidRPr="00F97002" w:rsidRDefault="006D0F01" w:rsidP="00231A99">
            <w:pPr>
              <w:spacing w:after="120"/>
            </w:pPr>
          </w:p>
        </w:tc>
        <w:tc>
          <w:tcPr>
            <w:tcW w:w="430" w:type="dxa"/>
          </w:tcPr>
          <w:p w14:paraId="1AE4E7D6" w14:textId="77777777" w:rsidR="006D0F01" w:rsidRPr="00F97002" w:rsidRDefault="006D0F01" w:rsidP="00231A99">
            <w:pPr>
              <w:spacing w:after="120"/>
            </w:pPr>
            <w:r w:rsidRPr="00F97002">
              <w:t>2</w:t>
            </w:r>
          </w:p>
        </w:tc>
        <w:tc>
          <w:tcPr>
            <w:tcW w:w="430" w:type="dxa"/>
            <w:shd w:val="clear" w:color="auto" w:fill="CCFFCC"/>
            <w:vAlign w:val="center"/>
          </w:tcPr>
          <w:p w14:paraId="5A9EBFE0" w14:textId="77777777" w:rsidR="006D0F01" w:rsidRPr="00F97002" w:rsidRDefault="006D0F01" w:rsidP="00231A99">
            <w:pPr>
              <w:spacing w:after="120"/>
              <w:jc w:val="center"/>
              <w:rPr>
                <w:sz w:val="16"/>
              </w:rPr>
            </w:pPr>
            <w:r w:rsidRPr="00F97002">
              <w:rPr>
                <w:sz w:val="16"/>
              </w:rPr>
              <w:t>2</w:t>
            </w:r>
          </w:p>
        </w:tc>
        <w:tc>
          <w:tcPr>
            <w:tcW w:w="430" w:type="dxa"/>
            <w:shd w:val="clear" w:color="auto" w:fill="CCFFCC"/>
            <w:vAlign w:val="center"/>
          </w:tcPr>
          <w:p w14:paraId="1733EAFD" w14:textId="77777777" w:rsidR="006D0F01" w:rsidRPr="00F97002" w:rsidRDefault="006D0F01" w:rsidP="00231A99">
            <w:pPr>
              <w:spacing w:after="120"/>
              <w:jc w:val="center"/>
              <w:rPr>
                <w:sz w:val="16"/>
              </w:rPr>
            </w:pPr>
            <w:r w:rsidRPr="00F97002">
              <w:rPr>
                <w:sz w:val="16"/>
              </w:rPr>
              <w:t>4</w:t>
            </w:r>
          </w:p>
        </w:tc>
        <w:tc>
          <w:tcPr>
            <w:tcW w:w="430" w:type="dxa"/>
            <w:shd w:val="clear" w:color="auto" w:fill="CCFFCC"/>
            <w:vAlign w:val="center"/>
          </w:tcPr>
          <w:p w14:paraId="3DCAB3FE" w14:textId="77777777" w:rsidR="006D0F01" w:rsidRPr="00F97002" w:rsidRDefault="006D0F01" w:rsidP="00231A99">
            <w:pPr>
              <w:spacing w:after="120"/>
              <w:jc w:val="center"/>
              <w:rPr>
                <w:sz w:val="16"/>
              </w:rPr>
            </w:pPr>
            <w:r w:rsidRPr="00F97002">
              <w:rPr>
                <w:sz w:val="16"/>
              </w:rPr>
              <w:t>6</w:t>
            </w:r>
          </w:p>
        </w:tc>
        <w:tc>
          <w:tcPr>
            <w:tcW w:w="431" w:type="dxa"/>
            <w:shd w:val="clear" w:color="auto" w:fill="FFCC00"/>
            <w:vAlign w:val="center"/>
          </w:tcPr>
          <w:p w14:paraId="2467E713" w14:textId="77777777" w:rsidR="006D0F01" w:rsidRPr="00F97002" w:rsidRDefault="006D0F01" w:rsidP="00231A99">
            <w:pPr>
              <w:spacing w:after="120"/>
              <w:jc w:val="center"/>
              <w:rPr>
                <w:sz w:val="16"/>
              </w:rPr>
            </w:pPr>
            <w:r w:rsidRPr="00F97002">
              <w:rPr>
                <w:sz w:val="16"/>
              </w:rPr>
              <w:t>8</w:t>
            </w:r>
          </w:p>
        </w:tc>
        <w:tc>
          <w:tcPr>
            <w:tcW w:w="431" w:type="dxa"/>
            <w:shd w:val="clear" w:color="auto" w:fill="FFCC00"/>
            <w:vAlign w:val="center"/>
          </w:tcPr>
          <w:p w14:paraId="41188889" w14:textId="77777777" w:rsidR="006D0F01" w:rsidRPr="00F97002" w:rsidRDefault="006D0F01" w:rsidP="00231A99">
            <w:pPr>
              <w:spacing w:after="120"/>
              <w:jc w:val="center"/>
              <w:rPr>
                <w:sz w:val="16"/>
              </w:rPr>
            </w:pPr>
            <w:r w:rsidRPr="00F97002">
              <w:rPr>
                <w:sz w:val="16"/>
              </w:rPr>
              <w:t>10</w:t>
            </w:r>
          </w:p>
        </w:tc>
      </w:tr>
      <w:tr w:rsidR="006D0F01" w:rsidRPr="00F97002" w14:paraId="547B1FE8" w14:textId="77777777" w:rsidTr="00B244ED">
        <w:trPr>
          <w:cantSplit/>
        </w:trPr>
        <w:tc>
          <w:tcPr>
            <w:tcW w:w="430" w:type="dxa"/>
            <w:vMerge/>
          </w:tcPr>
          <w:p w14:paraId="1D889E00" w14:textId="77777777" w:rsidR="006D0F01" w:rsidRPr="00F97002" w:rsidRDefault="006D0F01" w:rsidP="00231A99">
            <w:pPr>
              <w:spacing w:after="120"/>
            </w:pPr>
          </w:p>
        </w:tc>
        <w:tc>
          <w:tcPr>
            <w:tcW w:w="430" w:type="dxa"/>
          </w:tcPr>
          <w:p w14:paraId="1D2216EE" w14:textId="77777777" w:rsidR="006D0F01" w:rsidRPr="00F97002" w:rsidRDefault="006D0F01" w:rsidP="00231A99">
            <w:pPr>
              <w:spacing w:after="120"/>
            </w:pPr>
            <w:r w:rsidRPr="00F97002">
              <w:t>3</w:t>
            </w:r>
          </w:p>
        </w:tc>
        <w:tc>
          <w:tcPr>
            <w:tcW w:w="430" w:type="dxa"/>
            <w:shd w:val="clear" w:color="auto" w:fill="CCFFCC"/>
            <w:vAlign w:val="center"/>
          </w:tcPr>
          <w:p w14:paraId="3FD67364" w14:textId="77777777" w:rsidR="006D0F01" w:rsidRPr="00F97002" w:rsidRDefault="006D0F01" w:rsidP="00231A99">
            <w:pPr>
              <w:spacing w:after="120"/>
              <w:jc w:val="center"/>
              <w:rPr>
                <w:sz w:val="16"/>
              </w:rPr>
            </w:pPr>
            <w:r w:rsidRPr="00F97002">
              <w:rPr>
                <w:sz w:val="16"/>
              </w:rPr>
              <w:t>3</w:t>
            </w:r>
          </w:p>
        </w:tc>
        <w:tc>
          <w:tcPr>
            <w:tcW w:w="430" w:type="dxa"/>
            <w:shd w:val="clear" w:color="auto" w:fill="CCFFCC"/>
            <w:vAlign w:val="center"/>
          </w:tcPr>
          <w:p w14:paraId="21158F62" w14:textId="77777777" w:rsidR="006D0F01" w:rsidRPr="00F97002" w:rsidRDefault="006D0F01" w:rsidP="00231A99">
            <w:pPr>
              <w:spacing w:after="120"/>
              <w:jc w:val="center"/>
              <w:rPr>
                <w:sz w:val="16"/>
              </w:rPr>
            </w:pPr>
            <w:r w:rsidRPr="00F97002">
              <w:rPr>
                <w:sz w:val="16"/>
              </w:rPr>
              <w:t>6</w:t>
            </w:r>
          </w:p>
        </w:tc>
        <w:tc>
          <w:tcPr>
            <w:tcW w:w="430" w:type="dxa"/>
            <w:shd w:val="clear" w:color="auto" w:fill="FFCC00"/>
            <w:vAlign w:val="center"/>
          </w:tcPr>
          <w:p w14:paraId="532A6417" w14:textId="77777777" w:rsidR="006D0F01" w:rsidRPr="00F97002" w:rsidRDefault="006D0F01" w:rsidP="00231A99">
            <w:pPr>
              <w:spacing w:after="120"/>
              <w:jc w:val="center"/>
              <w:rPr>
                <w:sz w:val="16"/>
              </w:rPr>
            </w:pPr>
            <w:r w:rsidRPr="00F97002">
              <w:rPr>
                <w:sz w:val="16"/>
              </w:rPr>
              <w:t>9</w:t>
            </w:r>
          </w:p>
        </w:tc>
        <w:tc>
          <w:tcPr>
            <w:tcW w:w="431" w:type="dxa"/>
            <w:shd w:val="clear" w:color="auto" w:fill="FFCC00"/>
            <w:vAlign w:val="center"/>
          </w:tcPr>
          <w:p w14:paraId="1C4E96C2" w14:textId="77777777" w:rsidR="006D0F01" w:rsidRPr="00F97002" w:rsidRDefault="006D0F01" w:rsidP="00231A99">
            <w:pPr>
              <w:spacing w:after="120"/>
              <w:jc w:val="center"/>
              <w:rPr>
                <w:sz w:val="16"/>
              </w:rPr>
            </w:pPr>
            <w:r w:rsidRPr="00F97002">
              <w:rPr>
                <w:sz w:val="16"/>
              </w:rPr>
              <w:t>12</w:t>
            </w:r>
          </w:p>
        </w:tc>
        <w:tc>
          <w:tcPr>
            <w:tcW w:w="431" w:type="dxa"/>
            <w:shd w:val="clear" w:color="auto" w:fill="FFCC00"/>
            <w:vAlign w:val="center"/>
          </w:tcPr>
          <w:p w14:paraId="0DFA4022" w14:textId="77777777" w:rsidR="006D0F01" w:rsidRPr="00F97002" w:rsidRDefault="006D0F01" w:rsidP="00231A99">
            <w:pPr>
              <w:spacing w:after="120"/>
              <w:jc w:val="center"/>
              <w:rPr>
                <w:sz w:val="16"/>
              </w:rPr>
            </w:pPr>
            <w:r w:rsidRPr="00F97002">
              <w:rPr>
                <w:sz w:val="16"/>
              </w:rPr>
              <w:t>15</w:t>
            </w:r>
          </w:p>
        </w:tc>
      </w:tr>
      <w:tr w:rsidR="006D0F01" w:rsidRPr="00F97002" w14:paraId="2B5CA692" w14:textId="77777777" w:rsidTr="00B244ED">
        <w:trPr>
          <w:cantSplit/>
        </w:trPr>
        <w:tc>
          <w:tcPr>
            <w:tcW w:w="430" w:type="dxa"/>
            <w:vMerge/>
          </w:tcPr>
          <w:p w14:paraId="1283F308" w14:textId="77777777" w:rsidR="006D0F01" w:rsidRPr="00F97002" w:rsidRDefault="006D0F01" w:rsidP="00231A99">
            <w:pPr>
              <w:spacing w:after="120"/>
            </w:pPr>
          </w:p>
        </w:tc>
        <w:tc>
          <w:tcPr>
            <w:tcW w:w="430" w:type="dxa"/>
          </w:tcPr>
          <w:p w14:paraId="6B0F3506" w14:textId="77777777" w:rsidR="006D0F01" w:rsidRPr="00F97002" w:rsidRDefault="006D0F01" w:rsidP="00231A99">
            <w:pPr>
              <w:spacing w:after="120"/>
            </w:pPr>
            <w:r w:rsidRPr="00F97002">
              <w:t>4</w:t>
            </w:r>
          </w:p>
        </w:tc>
        <w:tc>
          <w:tcPr>
            <w:tcW w:w="430" w:type="dxa"/>
            <w:shd w:val="clear" w:color="auto" w:fill="CCFFCC"/>
            <w:vAlign w:val="center"/>
          </w:tcPr>
          <w:p w14:paraId="41720D15" w14:textId="77777777" w:rsidR="006D0F01" w:rsidRPr="00F97002" w:rsidRDefault="006D0F01" w:rsidP="00231A99">
            <w:pPr>
              <w:spacing w:after="120"/>
              <w:jc w:val="center"/>
              <w:rPr>
                <w:sz w:val="16"/>
              </w:rPr>
            </w:pPr>
            <w:r w:rsidRPr="00F97002">
              <w:rPr>
                <w:sz w:val="16"/>
              </w:rPr>
              <w:t>4</w:t>
            </w:r>
          </w:p>
        </w:tc>
        <w:tc>
          <w:tcPr>
            <w:tcW w:w="430" w:type="dxa"/>
            <w:shd w:val="clear" w:color="auto" w:fill="FFCC00"/>
            <w:vAlign w:val="center"/>
          </w:tcPr>
          <w:p w14:paraId="4F6CB9AB" w14:textId="77777777" w:rsidR="006D0F01" w:rsidRPr="00F97002" w:rsidRDefault="006D0F01" w:rsidP="00231A99">
            <w:pPr>
              <w:spacing w:after="120"/>
              <w:jc w:val="center"/>
              <w:rPr>
                <w:sz w:val="16"/>
              </w:rPr>
            </w:pPr>
            <w:r w:rsidRPr="00F97002">
              <w:rPr>
                <w:sz w:val="16"/>
              </w:rPr>
              <w:t>8</w:t>
            </w:r>
          </w:p>
        </w:tc>
        <w:tc>
          <w:tcPr>
            <w:tcW w:w="430" w:type="dxa"/>
            <w:shd w:val="clear" w:color="auto" w:fill="FFCC00"/>
            <w:vAlign w:val="center"/>
          </w:tcPr>
          <w:p w14:paraId="191BA333" w14:textId="77777777" w:rsidR="006D0F01" w:rsidRPr="00F97002" w:rsidRDefault="006D0F01" w:rsidP="00231A99">
            <w:pPr>
              <w:spacing w:after="120"/>
              <w:jc w:val="center"/>
              <w:rPr>
                <w:sz w:val="16"/>
              </w:rPr>
            </w:pPr>
            <w:r w:rsidRPr="00F97002">
              <w:rPr>
                <w:sz w:val="16"/>
              </w:rPr>
              <w:t>12</w:t>
            </w:r>
          </w:p>
        </w:tc>
        <w:tc>
          <w:tcPr>
            <w:tcW w:w="431" w:type="dxa"/>
            <w:shd w:val="clear" w:color="auto" w:fill="FF0000"/>
            <w:vAlign w:val="center"/>
          </w:tcPr>
          <w:p w14:paraId="54509958" w14:textId="77777777" w:rsidR="006D0F01" w:rsidRPr="00F97002" w:rsidRDefault="006D0F01" w:rsidP="00231A99">
            <w:pPr>
              <w:spacing w:after="120"/>
              <w:jc w:val="center"/>
              <w:rPr>
                <w:sz w:val="16"/>
              </w:rPr>
            </w:pPr>
            <w:r w:rsidRPr="00F97002">
              <w:rPr>
                <w:sz w:val="16"/>
              </w:rPr>
              <w:t>16</w:t>
            </w:r>
          </w:p>
        </w:tc>
        <w:tc>
          <w:tcPr>
            <w:tcW w:w="431" w:type="dxa"/>
            <w:shd w:val="clear" w:color="auto" w:fill="FF0000"/>
            <w:vAlign w:val="center"/>
          </w:tcPr>
          <w:p w14:paraId="33179930" w14:textId="77777777" w:rsidR="006D0F01" w:rsidRPr="00F97002" w:rsidRDefault="006D0F01" w:rsidP="00231A99">
            <w:pPr>
              <w:spacing w:after="120"/>
              <w:jc w:val="center"/>
              <w:rPr>
                <w:sz w:val="16"/>
              </w:rPr>
            </w:pPr>
            <w:r w:rsidRPr="00F97002">
              <w:rPr>
                <w:sz w:val="16"/>
              </w:rPr>
              <w:t>20</w:t>
            </w:r>
          </w:p>
        </w:tc>
      </w:tr>
      <w:tr w:rsidR="006D0F01" w:rsidRPr="00F97002" w14:paraId="2AB1E019" w14:textId="77777777" w:rsidTr="00B244ED">
        <w:trPr>
          <w:cantSplit/>
          <w:trHeight w:val="163"/>
        </w:trPr>
        <w:tc>
          <w:tcPr>
            <w:tcW w:w="430" w:type="dxa"/>
            <w:vMerge/>
          </w:tcPr>
          <w:p w14:paraId="1C6F0A9B" w14:textId="77777777" w:rsidR="006D0F01" w:rsidRPr="00F97002" w:rsidRDefault="006D0F01" w:rsidP="00231A99">
            <w:pPr>
              <w:spacing w:after="120"/>
            </w:pPr>
          </w:p>
        </w:tc>
        <w:tc>
          <w:tcPr>
            <w:tcW w:w="430" w:type="dxa"/>
          </w:tcPr>
          <w:p w14:paraId="6AF68E6F" w14:textId="77777777" w:rsidR="006D0F01" w:rsidRPr="00F97002" w:rsidRDefault="006D0F01" w:rsidP="00231A99">
            <w:pPr>
              <w:spacing w:after="120"/>
            </w:pPr>
            <w:r w:rsidRPr="00F97002">
              <w:t>5</w:t>
            </w:r>
          </w:p>
        </w:tc>
        <w:tc>
          <w:tcPr>
            <w:tcW w:w="430" w:type="dxa"/>
            <w:shd w:val="clear" w:color="auto" w:fill="CCFFCC"/>
            <w:vAlign w:val="center"/>
          </w:tcPr>
          <w:p w14:paraId="0FC32606" w14:textId="77777777" w:rsidR="006D0F01" w:rsidRPr="00F97002" w:rsidRDefault="006D0F01" w:rsidP="00231A99">
            <w:pPr>
              <w:spacing w:after="120"/>
              <w:jc w:val="center"/>
              <w:rPr>
                <w:sz w:val="16"/>
              </w:rPr>
            </w:pPr>
            <w:r w:rsidRPr="00F97002">
              <w:rPr>
                <w:sz w:val="16"/>
              </w:rPr>
              <w:t>5</w:t>
            </w:r>
          </w:p>
        </w:tc>
        <w:tc>
          <w:tcPr>
            <w:tcW w:w="430" w:type="dxa"/>
            <w:shd w:val="clear" w:color="auto" w:fill="FFCC00"/>
            <w:vAlign w:val="center"/>
          </w:tcPr>
          <w:p w14:paraId="4C9664A8" w14:textId="77777777" w:rsidR="006D0F01" w:rsidRPr="00F97002" w:rsidRDefault="006D0F01" w:rsidP="00231A99">
            <w:pPr>
              <w:spacing w:after="120"/>
              <w:jc w:val="center"/>
              <w:rPr>
                <w:sz w:val="16"/>
              </w:rPr>
            </w:pPr>
            <w:r w:rsidRPr="00F97002">
              <w:rPr>
                <w:sz w:val="16"/>
              </w:rPr>
              <w:t>10</w:t>
            </w:r>
          </w:p>
        </w:tc>
        <w:tc>
          <w:tcPr>
            <w:tcW w:w="430" w:type="dxa"/>
            <w:shd w:val="clear" w:color="auto" w:fill="FF0000"/>
            <w:vAlign w:val="center"/>
          </w:tcPr>
          <w:p w14:paraId="40A06EE0" w14:textId="77777777" w:rsidR="006D0F01" w:rsidRPr="00F97002" w:rsidRDefault="006D0F01" w:rsidP="00231A99">
            <w:pPr>
              <w:spacing w:after="120"/>
              <w:jc w:val="center"/>
              <w:rPr>
                <w:sz w:val="16"/>
              </w:rPr>
            </w:pPr>
            <w:r w:rsidRPr="00F97002">
              <w:rPr>
                <w:sz w:val="16"/>
              </w:rPr>
              <w:t>15</w:t>
            </w:r>
          </w:p>
        </w:tc>
        <w:tc>
          <w:tcPr>
            <w:tcW w:w="431" w:type="dxa"/>
            <w:shd w:val="clear" w:color="auto" w:fill="FF0000"/>
            <w:vAlign w:val="center"/>
          </w:tcPr>
          <w:p w14:paraId="65CA6C27" w14:textId="77777777" w:rsidR="006D0F01" w:rsidRPr="00F97002" w:rsidRDefault="006D0F01" w:rsidP="00231A99">
            <w:pPr>
              <w:spacing w:after="120"/>
              <w:jc w:val="center"/>
              <w:rPr>
                <w:sz w:val="16"/>
              </w:rPr>
            </w:pPr>
            <w:r w:rsidRPr="00F97002">
              <w:rPr>
                <w:sz w:val="16"/>
              </w:rPr>
              <w:t>20</w:t>
            </w:r>
          </w:p>
        </w:tc>
        <w:tc>
          <w:tcPr>
            <w:tcW w:w="431" w:type="dxa"/>
            <w:shd w:val="clear" w:color="auto" w:fill="FF0000"/>
            <w:vAlign w:val="center"/>
          </w:tcPr>
          <w:p w14:paraId="21A3F9C6" w14:textId="77777777" w:rsidR="006D0F01" w:rsidRPr="00F97002" w:rsidRDefault="006D0F01" w:rsidP="00231A99">
            <w:pPr>
              <w:spacing w:after="120"/>
              <w:jc w:val="center"/>
              <w:rPr>
                <w:sz w:val="16"/>
              </w:rPr>
            </w:pPr>
            <w:r w:rsidRPr="00F97002">
              <w:rPr>
                <w:sz w:val="16"/>
              </w:rPr>
              <w:t>25</w:t>
            </w:r>
          </w:p>
        </w:tc>
      </w:tr>
    </w:tbl>
    <w:tbl>
      <w:tblPr>
        <w:tblStyle w:val="TableGrid"/>
        <w:tblpPr w:leftFromText="180" w:rightFromText="180" w:vertAnchor="text" w:horzAnchor="page" w:tblpX="8341" w:tblpY="80"/>
        <w:tblW w:w="0" w:type="auto"/>
        <w:tblLook w:val="04A0" w:firstRow="1" w:lastRow="0" w:firstColumn="1" w:lastColumn="0" w:noHBand="0" w:noVBand="1"/>
      </w:tblPr>
      <w:tblGrid>
        <w:gridCol w:w="3397"/>
      </w:tblGrid>
      <w:tr w:rsidR="00231A99" w14:paraId="54A011F1" w14:textId="77777777" w:rsidTr="00231A99">
        <w:tc>
          <w:tcPr>
            <w:tcW w:w="3397" w:type="dxa"/>
          </w:tcPr>
          <w:p w14:paraId="04EED748" w14:textId="77777777" w:rsidR="00231A99" w:rsidRPr="00A16D4A" w:rsidRDefault="00231A99" w:rsidP="00231A99">
            <w:pPr>
              <w:spacing w:after="20"/>
              <w:rPr>
                <w:rFonts w:ascii="Arial" w:hAnsi="Arial" w:cs="Arial"/>
                <w:b/>
              </w:rPr>
            </w:pPr>
            <w:r w:rsidRPr="00A16D4A">
              <w:rPr>
                <w:rFonts w:ascii="Arial" w:hAnsi="Arial" w:cs="Arial"/>
                <w:b/>
              </w:rPr>
              <w:t>Likelihood of Occurrence</w:t>
            </w:r>
          </w:p>
          <w:p w14:paraId="59C5A179" w14:textId="77777777" w:rsidR="00231A99" w:rsidRPr="00A16D4A" w:rsidRDefault="00231A99" w:rsidP="00231A99">
            <w:pPr>
              <w:pStyle w:val="ListParagraph"/>
              <w:numPr>
                <w:ilvl w:val="0"/>
                <w:numId w:val="11"/>
              </w:numPr>
              <w:spacing w:after="20"/>
              <w:rPr>
                <w:rFonts w:ascii="Arial" w:hAnsi="Arial" w:cs="Arial"/>
                <w:sz w:val="20"/>
              </w:rPr>
            </w:pPr>
            <w:r w:rsidRPr="00A16D4A">
              <w:rPr>
                <w:rFonts w:ascii="Arial" w:hAnsi="Arial" w:cs="Arial"/>
                <w:sz w:val="20"/>
              </w:rPr>
              <w:t>Remote</w:t>
            </w:r>
          </w:p>
          <w:p w14:paraId="0DD08144" w14:textId="77777777" w:rsidR="00231A99" w:rsidRPr="00A16D4A" w:rsidRDefault="00231A99" w:rsidP="00231A99">
            <w:pPr>
              <w:pStyle w:val="ListParagraph"/>
              <w:numPr>
                <w:ilvl w:val="0"/>
                <w:numId w:val="11"/>
              </w:numPr>
              <w:spacing w:after="20"/>
              <w:rPr>
                <w:rFonts w:ascii="Arial" w:hAnsi="Arial" w:cs="Arial"/>
                <w:sz w:val="20"/>
              </w:rPr>
            </w:pPr>
            <w:r w:rsidRPr="00A16D4A">
              <w:rPr>
                <w:rFonts w:ascii="Arial" w:hAnsi="Arial" w:cs="Arial"/>
                <w:sz w:val="20"/>
              </w:rPr>
              <w:t>Possible</w:t>
            </w:r>
          </w:p>
          <w:p w14:paraId="12FBCD2C" w14:textId="77777777" w:rsidR="00231A99" w:rsidRPr="00A16D4A" w:rsidRDefault="00231A99" w:rsidP="00231A99">
            <w:pPr>
              <w:pStyle w:val="ListParagraph"/>
              <w:numPr>
                <w:ilvl w:val="0"/>
                <w:numId w:val="11"/>
              </w:numPr>
              <w:spacing w:after="20"/>
              <w:rPr>
                <w:rFonts w:ascii="Arial" w:hAnsi="Arial" w:cs="Arial"/>
                <w:sz w:val="20"/>
              </w:rPr>
            </w:pPr>
            <w:r w:rsidRPr="00A16D4A">
              <w:rPr>
                <w:rFonts w:ascii="Arial" w:hAnsi="Arial" w:cs="Arial"/>
                <w:sz w:val="20"/>
              </w:rPr>
              <w:t>Probable</w:t>
            </w:r>
          </w:p>
          <w:p w14:paraId="60FABEB0" w14:textId="77777777" w:rsidR="00231A99" w:rsidRPr="00A16D4A" w:rsidRDefault="00231A99" w:rsidP="00231A99">
            <w:pPr>
              <w:pStyle w:val="ListParagraph"/>
              <w:numPr>
                <w:ilvl w:val="0"/>
                <w:numId w:val="11"/>
              </w:numPr>
              <w:spacing w:after="20"/>
              <w:rPr>
                <w:rFonts w:ascii="Arial" w:hAnsi="Arial" w:cs="Arial"/>
                <w:sz w:val="20"/>
              </w:rPr>
            </w:pPr>
            <w:r w:rsidRPr="00A16D4A">
              <w:rPr>
                <w:rFonts w:ascii="Arial" w:hAnsi="Arial" w:cs="Arial"/>
                <w:sz w:val="20"/>
              </w:rPr>
              <w:t>Almost certain</w:t>
            </w:r>
          </w:p>
          <w:p w14:paraId="0E725E80" w14:textId="77777777" w:rsidR="00231A99" w:rsidRPr="00A16D4A" w:rsidRDefault="00231A99" w:rsidP="00231A99">
            <w:pPr>
              <w:pStyle w:val="ListParagraph"/>
              <w:numPr>
                <w:ilvl w:val="0"/>
                <w:numId w:val="11"/>
              </w:numPr>
              <w:spacing w:after="20"/>
              <w:rPr>
                <w:rFonts w:ascii="Arial" w:hAnsi="Arial" w:cs="Arial"/>
              </w:rPr>
            </w:pPr>
            <w:r w:rsidRPr="00A16D4A">
              <w:rPr>
                <w:rFonts w:ascii="Arial" w:hAnsi="Arial" w:cs="Arial"/>
                <w:sz w:val="20"/>
              </w:rPr>
              <w:t>Definite</w:t>
            </w:r>
          </w:p>
        </w:tc>
      </w:tr>
      <w:tr w:rsidR="00231A99" w14:paraId="33AEB18F" w14:textId="77777777" w:rsidTr="00231A99">
        <w:trPr>
          <w:trHeight w:val="1401"/>
        </w:trPr>
        <w:tc>
          <w:tcPr>
            <w:tcW w:w="3397" w:type="dxa"/>
          </w:tcPr>
          <w:p w14:paraId="1BDD224B" w14:textId="77777777" w:rsidR="00231A99" w:rsidRPr="00A16D4A" w:rsidRDefault="00231A99" w:rsidP="00231A99">
            <w:pPr>
              <w:spacing w:after="20"/>
              <w:rPr>
                <w:rFonts w:ascii="Arial" w:hAnsi="Arial" w:cs="Arial"/>
                <w:b/>
              </w:rPr>
            </w:pPr>
            <w:r w:rsidRPr="00A16D4A">
              <w:rPr>
                <w:rFonts w:ascii="Arial" w:hAnsi="Arial" w:cs="Arial"/>
                <w:b/>
              </w:rPr>
              <w:t>Severity of Injury</w:t>
            </w:r>
          </w:p>
          <w:p w14:paraId="0D7965A0" w14:textId="77777777" w:rsidR="00231A99" w:rsidRPr="00A16D4A" w:rsidRDefault="00231A99" w:rsidP="00231A99">
            <w:pPr>
              <w:pStyle w:val="ListParagraph"/>
              <w:numPr>
                <w:ilvl w:val="0"/>
                <w:numId w:val="13"/>
              </w:numPr>
              <w:spacing w:after="20"/>
              <w:rPr>
                <w:rFonts w:ascii="Arial" w:hAnsi="Arial" w:cs="Arial"/>
                <w:sz w:val="20"/>
              </w:rPr>
            </w:pPr>
            <w:r w:rsidRPr="00A16D4A">
              <w:rPr>
                <w:rFonts w:ascii="Arial" w:hAnsi="Arial" w:cs="Arial"/>
                <w:sz w:val="20"/>
              </w:rPr>
              <w:t>Cut/bruise</w:t>
            </w:r>
          </w:p>
          <w:p w14:paraId="053C5E74" w14:textId="77777777" w:rsidR="00231A99" w:rsidRPr="00A16D4A" w:rsidRDefault="00231A99" w:rsidP="00231A99">
            <w:pPr>
              <w:pStyle w:val="ListParagraph"/>
              <w:numPr>
                <w:ilvl w:val="0"/>
                <w:numId w:val="13"/>
              </w:numPr>
              <w:spacing w:after="20"/>
              <w:rPr>
                <w:rFonts w:ascii="Arial" w:hAnsi="Arial" w:cs="Arial"/>
                <w:sz w:val="20"/>
              </w:rPr>
            </w:pPr>
            <w:r w:rsidRPr="00A16D4A">
              <w:rPr>
                <w:rFonts w:ascii="Arial" w:hAnsi="Arial" w:cs="Arial"/>
                <w:sz w:val="20"/>
              </w:rPr>
              <w:t>Severe cut/head injury</w:t>
            </w:r>
          </w:p>
          <w:p w14:paraId="78004BDF" w14:textId="77777777" w:rsidR="00231A99" w:rsidRPr="006D0F01" w:rsidRDefault="00231A99" w:rsidP="00231A99">
            <w:pPr>
              <w:pStyle w:val="ListParagraph"/>
              <w:numPr>
                <w:ilvl w:val="0"/>
                <w:numId w:val="13"/>
              </w:numPr>
              <w:spacing w:after="20"/>
              <w:rPr>
                <w:rFonts w:ascii="Arial" w:hAnsi="Arial" w:cs="Arial"/>
                <w:sz w:val="20"/>
              </w:rPr>
            </w:pPr>
            <w:r w:rsidRPr="006D0F01">
              <w:rPr>
                <w:rFonts w:ascii="Arial" w:hAnsi="Arial" w:cs="Arial"/>
                <w:sz w:val="20"/>
              </w:rPr>
              <w:t>Broken limb</w:t>
            </w:r>
          </w:p>
          <w:p w14:paraId="3E6BB202" w14:textId="77777777" w:rsidR="00231A99" w:rsidRPr="006D0F01" w:rsidRDefault="00231A99" w:rsidP="00231A99">
            <w:pPr>
              <w:pStyle w:val="ListParagraph"/>
              <w:numPr>
                <w:ilvl w:val="0"/>
                <w:numId w:val="13"/>
              </w:numPr>
              <w:spacing w:after="20"/>
              <w:rPr>
                <w:rFonts w:ascii="Arial" w:hAnsi="Arial" w:cs="Arial"/>
              </w:rPr>
            </w:pPr>
            <w:r w:rsidRPr="006D0F01">
              <w:rPr>
                <w:rFonts w:ascii="Arial" w:hAnsi="Arial" w:cs="Arial"/>
                <w:sz w:val="20"/>
              </w:rPr>
              <w:t>Unconscious/broken spine</w:t>
            </w:r>
          </w:p>
          <w:p w14:paraId="4498C447" w14:textId="77777777" w:rsidR="00231A99" w:rsidRPr="006D0F01" w:rsidRDefault="00231A99" w:rsidP="00231A99">
            <w:pPr>
              <w:pStyle w:val="ListParagraph"/>
              <w:numPr>
                <w:ilvl w:val="0"/>
                <w:numId w:val="13"/>
              </w:numPr>
              <w:spacing w:after="20"/>
              <w:rPr>
                <w:rFonts w:ascii="Arial" w:hAnsi="Arial" w:cs="Arial"/>
              </w:rPr>
            </w:pPr>
            <w:r w:rsidRPr="006D0F01">
              <w:rPr>
                <w:rFonts w:ascii="Arial" w:hAnsi="Arial" w:cs="Arial"/>
                <w:sz w:val="20"/>
              </w:rPr>
              <w:t>Fatal</w:t>
            </w:r>
          </w:p>
        </w:tc>
      </w:tr>
    </w:tbl>
    <w:p w14:paraId="4FDE85A7" w14:textId="77777777" w:rsidR="00D24DE0" w:rsidRPr="00BD7FE1" w:rsidRDefault="00D24DE0" w:rsidP="00D24DE0">
      <w:pPr>
        <w:rPr>
          <w:rFonts w:ascii="Arial" w:hAnsi="Arial" w:cs="Arial"/>
        </w:rPr>
      </w:pPr>
      <w:r w:rsidRPr="00BD7FE1">
        <w:rPr>
          <w:rFonts w:ascii="Arial" w:hAnsi="Arial" w:cs="Arial"/>
          <w:b/>
          <w:i/>
        </w:rPr>
        <w:t>Hazard:</w:t>
      </w:r>
      <w:r>
        <w:rPr>
          <w:rFonts w:ascii="Arial" w:hAnsi="Arial" w:cs="Arial"/>
        </w:rPr>
        <w:t xml:space="preserve"> </w:t>
      </w:r>
      <w:r w:rsidRPr="00BD7FE1">
        <w:rPr>
          <w:rFonts w:ascii="Arial" w:hAnsi="Arial" w:cs="Arial"/>
        </w:rPr>
        <w:t>Something with the potential to cause harm.</w:t>
      </w:r>
    </w:p>
    <w:p w14:paraId="26BA352E" w14:textId="77777777" w:rsidR="00D24DE0" w:rsidRDefault="00D24DE0" w:rsidP="00D24DE0">
      <w:pPr>
        <w:rPr>
          <w:rFonts w:ascii="Arial" w:hAnsi="Arial" w:cs="Arial"/>
        </w:rPr>
      </w:pPr>
      <w:r w:rsidRPr="00BD7FE1">
        <w:rPr>
          <w:rFonts w:ascii="Arial" w:hAnsi="Arial" w:cs="Arial"/>
          <w:b/>
          <w:i/>
        </w:rPr>
        <w:t>Risk:</w:t>
      </w:r>
      <w:r>
        <w:rPr>
          <w:rFonts w:ascii="Arial" w:hAnsi="Arial" w:cs="Arial"/>
        </w:rPr>
        <w:t xml:space="preserve"> </w:t>
      </w:r>
      <w:r w:rsidRPr="00BD7FE1">
        <w:rPr>
          <w:rFonts w:ascii="Arial" w:hAnsi="Arial" w:cs="Arial"/>
        </w:rPr>
        <w:t>The likelihood of hazard reaching its potential.</w:t>
      </w:r>
    </w:p>
    <w:p w14:paraId="5096F390" w14:textId="77777777" w:rsidR="006D0F01" w:rsidRDefault="006D0F01" w:rsidP="002D7B09">
      <w:pPr>
        <w:spacing w:after="40"/>
        <w:rPr>
          <w:rFonts w:ascii="Arial" w:hAnsi="Arial" w:cs="Arial"/>
        </w:rPr>
      </w:pPr>
    </w:p>
    <w:tbl>
      <w:tblPr>
        <w:tblStyle w:val="TableGrid"/>
        <w:tblW w:w="0" w:type="auto"/>
        <w:tblLook w:val="04A0" w:firstRow="1" w:lastRow="0" w:firstColumn="1" w:lastColumn="0" w:noHBand="0" w:noVBand="1"/>
      </w:tblPr>
      <w:tblGrid>
        <w:gridCol w:w="3256"/>
        <w:gridCol w:w="2976"/>
      </w:tblGrid>
      <w:tr w:rsidR="00A16D4A" w:rsidRPr="00A16D4A" w14:paraId="780610C5" w14:textId="77777777" w:rsidTr="00231A99">
        <w:tc>
          <w:tcPr>
            <w:tcW w:w="3256" w:type="dxa"/>
          </w:tcPr>
          <w:p w14:paraId="4A0AAA96" w14:textId="77777777" w:rsidR="00A16D4A" w:rsidRPr="00295223" w:rsidRDefault="00A16D4A" w:rsidP="008C659C">
            <w:pPr>
              <w:spacing w:before="80" w:after="80"/>
              <w:rPr>
                <w:rFonts w:ascii="Arial" w:hAnsi="Arial" w:cs="Arial"/>
                <w:b/>
              </w:rPr>
            </w:pPr>
            <w:r w:rsidRPr="00295223">
              <w:rPr>
                <w:rFonts w:ascii="Arial" w:hAnsi="Arial" w:cs="Arial"/>
                <w:b/>
              </w:rPr>
              <w:t>Frequency of work activity:</w:t>
            </w:r>
          </w:p>
        </w:tc>
        <w:tc>
          <w:tcPr>
            <w:tcW w:w="2976" w:type="dxa"/>
          </w:tcPr>
          <w:p w14:paraId="163F1D14" w14:textId="77777777" w:rsidR="00A16D4A" w:rsidRPr="00295223" w:rsidRDefault="00A16D4A" w:rsidP="008C659C">
            <w:pPr>
              <w:spacing w:before="80" w:after="80"/>
              <w:rPr>
                <w:rFonts w:ascii="Arial" w:hAnsi="Arial" w:cs="Arial"/>
              </w:rPr>
            </w:pPr>
            <w:r w:rsidRPr="00295223">
              <w:rPr>
                <w:rFonts w:ascii="Arial" w:hAnsi="Arial" w:cs="Arial"/>
              </w:rPr>
              <w:t>____ day event</w:t>
            </w:r>
          </w:p>
          <w:p w14:paraId="0E4B40EA" w14:textId="77777777" w:rsidR="00A16D4A" w:rsidRPr="00295223" w:rsidRDefault="00A16D4A" w:rsidP="008C659C">
            <w:pPr>
              <w:spacing w:before="80" w:after="80"/>
              <w:rPr>
                <w:rFonts w:ascii="Arial" w:hAnsi="Arial" w:cs="Arial"/>
              </w:rPr>
            </w:pPr>
            <w:r w:rsidRPr="00295223">
              <w:rPr>
                <w:rFonts w:ascii="Arial" w:hAnsi="Arial" w:cs="Arial"/>
              </w:rPr>
              <w:t>Once a year</w:t>
            </w:r>
          </w:p>
        </w:tc>
      </w:tr>
      <w:tr w:rsidR="00A16D4A" w:rsidRPr="00A16D4A" w14:paraId="00E95305" w14:textId="77777777" w:rsidTr="00231A99">
        <w:tc>
          <w:tcPr>
            <w:tcW w:w="3256" w:type="dxa"/>
          </w:tcPr>
          <w:p w14:paraId="1BBE4583" w14:textId="77777777" w:rsidR="00A16D4A" w:rsidRPr="00295223" w:rsidRDefault="00A16D4A" w:rsidP="008C659C">
            <w:pPr>
              <w:spacing w:before="80" w:after="80"/>
              <w:rPr>
                <w:rFonts w:ascii="Arial" w:hAnsi="Arial" w:cs="Arial"/>
                <w:b/>
              </w:rPr>
            </w:pPr>
            <w:r w:rsidRPr="00295223">
              <w:rPr>
                <w:rFonts w:ascii="Arial" w:hAnsi="Arial" w:cs="Arial"/>
                <w:b/>
              </w:rPr>
              <w:t>Number of staff involved:</w:t>
            </w:r>
          </w:p>
        </w:tc>
        <w:tc>
          <w:tcPr>
            <w:tcW w:w="2976" w:type="dxa"/>
          </w:tcPr>
          <w:p w14:paraId="6D7D7473" w14:textId="77777777" w:rsidR="00A16D4A" w:rsidRPr="00295223" w:rsidRDefault="00A16D4A" w:rsidP="008C659C">
            <w:pPr>
              <w:spacing w:before="80" w:after="80"/>
              <w:rPr>
                <w:rFonts w:ascii="Arial" w:hAnsi="Arial" w:cs="Arial"/>
              </w:rPr>
            </w:pPr>
            <w:r w:rsidRPr="00295223">
              <w:rPr>
                <w:rFonts w:ascii="Arial" w:hAnsi="Arial" w:cs="Arial"/>
              </w:rPr>
              <w:t>Up to ____ plus exhibitors</w:t>
            </w:r>
          </w:p>
        </w:tc>
      </w:tr>
      <w:tr w:rsidR="00A16D4A" w:rsidRPr="00A16D4A" w14:paraId="2F93DFB5" w14:textId="77777777" w:rsidTr="00231A99">
        <w:tc>
          <w:tcPr>
            <w:tcW w:w="3256" w:type="dxa"/>
          </w:tcPr>
          <w:p w14:paraId="1222A862" w14:textId="77777777" w:rsidR="00A16D4A" w:rsidRPr="00295223" w:rsidRDefault="00A16D4A" w:rsidP="008C659C">
            <w:pPr>
              <w:spacing w:before="80" w:after="80"/>
              <w:rPr>
                <w:rFonts w:ascii="Arial" w:hAnsi="Arial" w:cs="Arial"/>
                <w:b/>
              </w:rPr>
            </w:pPr>
            <w:r w:rsidRPr="00295223">
              <w:rPr>
                <w:rFonts w:ascii="Arial" w:hAnsi="Arial" w:cs="Arial"/>
                <w:b/>
              </w:rPr>
              <w:t>Number of people (public) attending:</w:t>
            </w:r>
          </w:p>
        </w:tc>
        <w:tc>
          <w:tcPr>
            <w:tcW w:w="2976" w:type="dxa"/>
          </w:tcPr>
          <w:p w14:paraId="56A2689B" w14:textId="77777777" w:rsidR="00A16D4A" w:rsidRPr="00295223" w:rsidRDefault="00A16D4A" w:rsidP="008C659C">
            <w:pPr>
              <w:spacing w:before="80" w:after="80"/>
              <w:rPr>
                <w:rFonts w:ascii="Arial" w:hAnsi="Arial" w:cs="Arial"/>
              </w:rPr>
            </w:pPr>
            <w:r w:rsidRPr="00295223">
              <w:rPr>
                <w:rFonts w:ascii="Arial" w:hAnsi="Arial" w:cs="Arial"/>
              </w:rPr>
              <w:t>Up to ____ at any one time</w:t>
            </w:r>
          </w:p>
        </w:tc>
      </w:tr>
    </w:tbl>
    <w:p w14:paraId="56F9F95F" w14:textId="77777777" w:rsidR="006D0F01" w:rsidRDefault="006D0F01" w:rsidP="006D0F01">
      <w:pPr>
        <w:spacing w:after="0"/>
        <w:rPr>
          <w:rFonts w:ascii="Arial" w:hAnsi="Arial" w:cs="Arial"/>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275"/>
        <w:gridCol w:w="1134"/>
        <w:gridCol w:w="1418"/>
        <w:gridCol w:w="1134"/>
        <w:gridCol w:w="3827"/>
        <w:gridCol w:w="992"/>
        <w:gridCol w:w="1134"/>
        <w:gridCol w:w="1134"/>
      </w:tblGrid>
      <w:tr w:rsidR="008C7B52" w:rsidRPr="00BD7FE1" w14:paraId="6A822667" w14:textId="77777777" w:rsidTr="008C7B52">
        <w:trPr>
          <w:trHeight w:val="1132"/>
          <w:tblHeader/>
        </w:trPr>
        <w:tc>
          <w:tcPr>
            <w:tcW w:w="2122" w:type="dxa"/>
            <w:shd w:val="clear" w:color="auto" w:fill="auto"/>
          </w:tcPr>
          <w:p w14:paraId="4EE08A73" w14:textId="77777777" w:rsidR="008C7B52" w:rsidRPr="00BD7FE1" w:rsidRDefault="008C7B52" w:rsidP="00251C9F">
            <w:pPr>
              <w:spacing w:before="40" w:after="80" w:line="240" w:lineRule="auto"/>
              <w:rPr>
                <w:rFonts w:ascii="Arial" w:hAnsi="Arial" w:cs="Arial"/>
                <w:b/>
              </w:rPr>
            </w:pPr>
            <w:r w:rsidRPr="00BD7FE1">
              <w:rPr>
                <w:rFonts w:ascii="Arial" w:hAnsi="Arial" w:cs="Arial"/>
                <w:b/>
              </w:rPr>
              <w:t>Identified Hazards</w:t>
            </w:r>
          </w:p>
          <w:p w14:paraId="172C4EEC" w14:textId="77777777" w:rsidR="008C7B52" w:rsidRPr="008C7B52" w:rsidRDefault="008C7B52" w:rsidP="00251C9F">
            <w:pPr>
              <w:spacing w:before="40" w:after="80" w:line="240" w:lineRule="auto"/>
              <w:rPr>
                <w:rFonts w:ascii="Arial" w:hAnsi="Arial" w:cs="Arial"/>
                <w:sz w:val="16"/>
                <w:szCs w:val="16"/>
              </w:rPr>
            </w:pPr>
            <w:r w:rsidRPr="008C7B52">
              <w:rPr>
                <w:rFonts w:ascii="Arial" w:hAnsi="Arial" w:cs="Arial"/>
                <w:sz w:val="16"/>
                <w:szCs w:val="16"/>
              </w:rPr>
              <w:t>Associated with the work activity / tools / COSHH and possible injury.</w:t>
            </w:r>
          </w:p>
          <w:p w14:paraId="19DC71DA" w14:textId="77777777" w:rsidR="008C7B52" w:rsidRPr="00BD7FE1" w:rsidRDefault="008C7B52" w:rsidP="00251C9F">
            <w:pPr>
              <w:spacing w:before="40" w:after="80" w:line="240" w:lineRule="auto"/>
              <w:rPr>
                <w:rFonts w:ascii="Arial" w:hAnsi="Arial" w:cs="Arial"/>
              </w:rPr>
            </w:pPr>
          </w:p>
        </w:tc>
        <w:tc>
          <w:tcPr>
            <w:tcW w:w="1275" w:type="dxa"/>
            <w:shd w:val="clear" w:color="auto" w:fill="auto"/>
          </w:tcPr>
          <w:p w14:paraId="390881ED" w14:textId="77777777" w:rsidR="008C7B52" w:rsidRDefault="008C7B52" w:rsidP="00251C9F">
            <w:pPr>
              <w:spacing w:before="40" w:after="80" w:line="240" w:lineRule="auto"/>
              <w:rPr>
                <w:rFonts w:ascii="Arial" w:hAnsi="Arial" w:cs="Arial"/>
                <w:b/>
              </w:rPr>
            </w:pPr>
            <w:r w:rsidRPr="009E5FF3">
              <w:rPr>
                <w:rFonts w:ascii="Arial" w:hAnsi="Arial" w:cs="Arial"/>
                <w:b/>
              </w:rPr>
              <w:t>Persons at Risk</w:t>
            </w:r>
          </w:p>
          <w:p w14:paraId="166D30C0" w14:textId="77777777" w:rsidR="008C7B52" w:rsidRPr="008C7B52" w:rsidRDefault="008C7B52" w:rsidP="009E5FF3">
            <w:pPr>
              <w:spacing w:before="40" w:after="80" w:line="240" w:lineRule="auto"/>
              <w:rPr>
                <w:rFonts w:ascii="Arial" w:hAnsi="Arial" w:cs="Arial"/>
                <w:b/>
                <w:sz w:val="16"/>
                <w:szCs w:val="16"/>
              </w:rPr>
            </w:pPr>
            <w:r w:rsidRPr="008C7B52">
              <w:rPr>
                <w:rFonts w:ascii="Arial" w:hAnsi="Arial" w:cs="Arial"/>
                <w:sz w:val="16"/>
                <w:szCs w:val="16"/>
              </w:rPr>
              <w:t>Delete or add as appropriate</w:t>
            </w:r>
          </w:p>
        </w:tc>
        <w:tc>
          <w:tcPr>
            <w:tcW w:w="1134" w:type="dxa"/>
            <w:shd w:val="clear" w:color="auto" w:fill="auto"/>
          </w:tcPr>
          <w:p w14:paraId="75F3EC72" w14:textId="77777777" w:rsidR="008C7B52" w:rsidRPr="00BD7FE1" w:rsidRDefault="008C7B52" w:rsidP="008C7B52">
            <w:pPr>
              <w:spacing w:before="40" w:after="80" w:line="240" w:lineRule="auto"/>
              <w:rPr>
                <w:rFonts w:ascii="Arial" w:hAnsi="Arial" w:cs="Arial"/>
                <w:b/>
              </w:rPr>
            </w:pPr>
            <w:r w:rsidRPr="00BD7FE1">
              <w:rPr>
                <w:rFonts w:ascii="Arial" w:hAnsi="Arial" w:cs="Arial"/>
                <w:b/>
              </w:rPr>
              <w:t xml:space="preserve">Risk of Injury </w:t>
            </w:r>
          </w:p>
          <w:p w14:paraId="29C2C22F" w14:textId="77777777" w:rsidR="008C7B52" w:rsidRPr="008C7B52" w:rsidRDefault="00FA1314" w:rsidP="008C7B52">
            <w:pPr>
              <w:spacing w:before="40" w:after="80" w:line="240" w:lineRule="auto"/>
              <w:rPr>
                <w:rFonts w:ascii="Arial" w:hAnsi="Arial" w:cs="Arial"/>
                <w:sz w:val="16"/>
                <w:szCs w:val="16"/>
              </w:rPr>
            </w:pPr>
            <w:r>
              <w:rPr>
                <w:rFonts w:ascii="Arial" w:hAnsi="Arial" w:cs="Arial"/>
                <w:sz w:val="16"/>
                <w:szCs w:val="16"/>
              </w:rPr>
              <w:t xml:space="preserve">Before </w:t>
            </w:r>
            <w:r w:rsidR="008C7B52" w:rsidRPr="008C7B52">
              <w:rPr>
                <w:rFonts w:ascii="Arial" w:hAnsi="Arial" w:cs="Arial"/>
                <w:sz w:val="16"/>
                <w:szCs w:val="16"/>
              </w:rPr>
              <w:t>controls are in place.</w:t>
            </w:r>
          </w:p>
        </w:tc>
        <w:tc>
          <w:tcPr>
            <w:tcW w:w="1418" w:type="dxa"/>
            <w:shd w:val="clear" w:color="auto" w:fill="auto"/>
          </w:tcPr>
          <w:p w14:paraId="2FA046CA" w14:textId="77777777" w:rsidR="008C7B52" w:rsidRPr="008C7B52" w:rsidRDefault="008C7B52" w:rsidP="008C7B52">
            <w:pPr>
              <w:pStyle w:val="NormalWeb"/>
              <w:spacing w:after="0" w:afterAutospacing="0"/>
              <w:rPr>
                <w:rFonts w:ascii="Arial" w:hAnsi="Arial" w:cs="Arial"/>
                <w:sz w:val="22"/>
                <w:szCs w:val="22"/>
              </w:rPr>
            </w:pPr>
            <w:r w:rsidRPr="008C7B52">
              <w:rPr>
                <w:rFonts w:ascii="Arial" w:hAnsi="Arial" w:cs="Arial"/>
                <w:b/>
                <w:sz w:val="22"/>
                <w:szCs w:val="22"/>
              </w:rPr>
              <w:t>Severity of Injury</w:t>
            </w:r>
          </w:p>
          <w:p w14:paraId="32C87253" w14:textId="77777777" w:rsidR="008C7B52" w:rsidRPr="008C7B52" w:rsidRDefault="008C7B52" w:rsidP="008C7B52">
            <w:pPr>
              <w:pStyle w:val="NormalWeb"/>
              <w:spacing w:after="0" w:afterAutospacing="0"/>
              <w:rPr>
                <w:rFonts w:ascii="Arial" w:hAnsi="Arial" w:cs="Arial"/>
                <w:sz w:val="16"/>
                <w:szCs w:val="16"/>
              </w:rPr>
            </w:pPr>
            <w:r w:rsidRPr="008C7B52">
              <w:rPr>
                <w:rFonts w:ascii="Arial" w:hAnsi="Arial" w:cs="Arial"/>
                <w:sz w:val="16"/>
                <w:szCs w:val="16"/>
              </w:rPr>
              <w:t>Before controls are in place.</w:t>
            </w:r>
          </w:p>
          <w:p w14:paraId="4ED6A3CE" w14:textId="77777777" w:rsidR="008C7B52" w:rsidRPr="00BD7FE1" w:rsidRDefault="008C7B52" w:rsidP="008C7B52">
            <w:pPr>
              <w:spacing w:before="40" w:after="80" w:line="240" w:lineRule="auto"/>
              <w:rPr>
                <w:rFonts w:ascii="Arial" w:hAnsi="Arial" w:cs="Arial"/>
              </w:rPr>
            </w:pPr>
          </w:p>
        </w:tc>
        <w:tc>
          <w:tcPr>
            <w:tcW w:w="1134" w:type="dxa"/>
            <w:shd w:val="clear" w:color="auto" w:fill="auto"/>
          </w:tcPr>
          <w:p w14:paraId="1B5704E2" w14:textId="77777777" w:rsidR="008C7B52" w:rsidRPr="00BD7FE1" w:rsidRDefault="008C7B52" w:rsidP="009E5FF3">
            <w:pPr>
              <w:spacing w:before="40" w:after="80" w:line="240" w:lineRule="auto"/>
              <w:rPr>
                <w:rFonts w:ascii="Arial" w:hAnsi="Arial" w:cs="Arial"/>
                <w:b/>
              </w:rPr>
            </w:pPr>
            <w:r w:rsidRPr="00BD7FE1">
              <w:rPr>
                <w:rFonts w:ascii="Arial" w:hAnsi="Arial" w:cs="Arial"/>
                <w:b/>
              </w:rPr>
              <w:t>Total Rating</w:t>
            </w:r>
          </w:p>
          <w:p w14:paraId="74630CEB" w14:textId="77777777" w:rsidR="008C7B52" w:rsidRPr="008C7B52" w:rsidRDefault="008C7B52" w:rsidP="00DF3785">
            <w:pPr>
              <w:spacing w:before="40" w:after="80" w:line="240" w:lineRule="auto"/>
              <w:rPr>
                <w:rFonts w:ascii="Arial" w:hAnsi="Arial" w:cs="Arial"/>
                <w:sz w:val="16"/>
                <w:szCs w:val="16"/>
              </w:rPr>
            </w:pPr>
            <w:r w:rsidRPr="008C7B52">
              <w:rPr>
                <w:rFonts w:ascii="Arial" w:hAnsi="Arial" w:cs="Arial"/>
                <w:sz w:val="16"/>
                <w:szCs w:val="16"/>
              </w:rPr>
              <w:t>Risk x Severity</w:t>
            </w:r>
          </w:p>
        </w:tc>
        <w:tc>
          <w:tcPr>
            <w:tcW w:w="3827" w:type="dxa"/>
            <w:shd w:val="clear" w:color="auto" w:fill="auto"/>
          </w:tcPr>
          <w:p w14:paraId="16F383C4" w14:textId="77777777" w:rsidR="008C7B52" w:rsidRPr="00BD7FE1" w:rsidRDefault="008C7B52" w:rsidP="009E5FF3">
            <w:pPr>
              <w:spacing w:before="40" w:after="80" w:line="240" w:lineRule="auto"/>
              <w:rPr>
                <w:rFonts w:ascii="Arial" w:hAnsi="Arial" w:cs="Arial"/>
                <w:b/>
              </w:rPr>
            </w:pPr>
            <w:r w:rsidRPr="00BD7FE1">
              <w:rPr>
                <w:rFonts w:ascii="Arial" w:hAnsi="Arial" w:cs="Arial"/>
                <w:b/>
              </w:rPr>
              <w:t xml:space="preserve">Control </w:t>
            </w:r>
            <w:r>
              <w:rPr>
                <w:rFonts w:ascii="Arial" w:hAnsi="Arial" w:cs="Arial"/>
                <w:b/>
              </w:rPr>
              <w:t>M</w:t>
            </w:r>
            <w:r w:rsidRPr="00BD7FE1">
              <w:rPr>
                <w:rFonts w:ascii="Arial" w:hAnsi="Arial" w:cs="Arial"/>
                <w:b/>
              </w:rPr>
              <w:t>easures</w:t>
            </w:r>
          </w:p>
          <w:p w14:paraId="1712BB5D" w14:textId="77777777" w:rsidR="008C7B52" w:rsidRPr="008C7B52" w:rsidRDefault="008C7B52" w:rsidP="009E5FF3">
            <w:pPr>
              <w:spacing w:before="40" w:after="80" w:line="240" w:lineRule="auto"/>
              <w:rPr>
                <w:rFonts w:ascii="Arial" w:hAnsi="Arial" w:cs="Arial"/>
                <w:sz w:val="16"/>
                <w:szCs w:val="16"/>
              </w:rPr>
            </w:pPr>
            <w:r w:rsidRPr="008C7B52">
              <w:rPr>
                <w:rFonts w:ascii="Arial" w:hAnsi="Arial" w:cs="Arial"/>
                <w:sz w:val="16"/>
                <w:szCs w:val="16"/>
              </w:rPr>
              <w:t xml:space="preserve">Measures which must be in place before work is allowed to start </w:t>
            </w:r>
            <w:r w:rsidRPr="008C7B52">
              <w:rPr>
                <w:rFonts w:ascii="Arial" w:hAnsi="Arial" w:cs="Arial"/>
                <w:i/>
                <w:sz w:val="16"/>
                <w:szCs w:val="16"/>
              </w:rPr>
              <w:t>(Including provisions such as Personal Protective Equipment).</w:t>
            </w:r>
          </w:p>
          <w:p w14:paraId="44AAAB5D" w14:textId="77777777" w:rsidR="008C7B52" w:rsidRPr="00BD7FE1" w:rsidRDefault="008C7B52" w:rsidP="00251C9F">
            <w:pPr>
              <w:spacing w:before="40" w:after="80" w:line="240" w:lineRule="auto"/>
              <w:rPr>
                <w:rFonts w:ascii="Arial" w:hAnsi="Arial" w:cs="Arial"/>
              </w:rPr>
            </w:pPr>
          </w:p>
        </w:tc>
        <w:tc>
          <w:tcPr>
            <w:tcW w:w="992" w:type="dxa"/>
            <w:shd w:val="clear" w:color="auto" w:fill="auto"/>
          </w:tcPr>
          <w:p w14:paraId="627CDAB0" w14:textId="77777777" w:rsidR="008C7B52" w:rsidRPr="00BD7FE1" w:rsidRDefault="008C7B52" w:rsidP="008C7B52">
            <w:pPr>
              <w:spacing w:before="40" w:after="80" w:line="240" w:lineRule="auto"/>
              <w:rPr>
                <w:rFonts w:ascii="Arial" w:hAnsi="Arial" w:cs="Arial"/>
                <w:b/>
              </w:rPr>
            </w:pPr>
            <w:r w:rsidRPr="00BD7FE1">
              <w:rPr>
                <w:rFonts w:ascii="Arial" w:hAnsi="Arial" w:cs="Arial"/>
                <w:b/>
              </w:rPr>
              <w:t xml:space="preserve">Risk of Injury </w:t>
            </w:r>
          </w:p>
          <w:p w14:paraId="6ADE6BD9" w14:textId="77777777" w:rsidR="008C7B52" w:rsidRPr="008C7B52" w:rsidRDefault="008C7B52" w:rsidP="008C7B52">
            <w:pPr>
              <w:spacing w:before="40" w:after="80" w:line="240" w:lineRule="auto"/>
              <w:rPr>
                <w:rFonts w:ascii="Arial" w:hAnsi="Arial" w:cs="Arial"/>
                <w:sz w:val="16"/>
                <w:szCs w:val="16"/>
              </w:rPr>
            </w:pPr>
            <w:r w:rsidRPr="008C7B52">
              <w:rPr>
                <w:rFonts w:ascii="Arial" w:hAnsi="Arial" w:cs="Arial"/>
                <w:sz w:val="16"/>
                <w:szCs w:val="16"/>
              </w:rPr>
              <w:t>After controls are in place.</w:t>
            </w:r>
          </w:p>
        </w:tc>
        <w:tc>
          <w:tcPr>
            <w:tcW w:w="1134" w:type="dxa"/>
            <w:shd w:val="clear" w:color="auto" w:fill="auto"/>
          </w:tcPr>
          <w:p w14:paraId="71DC62D5" w14:textId="77777777" w:rsidR="008C7B52" w:rsidRDefault="008C7B52" w:rsidP="008C7B52">
            <w:pPr>
              <w:pStyle w:val="NormalWeb"/>
              <w:spacing w:after="0" w:afterAutospacing="0"/>
              <w:rPr>
                <w:rFonts w:ascii="Arial" w:hAnsi="Arial" w:cs="Arial"/>
                <w:sz w:val="16"/>
                <w:szCs w:val="16"/>
              </w:rPr>
            </w:pPr>
            <w:r w:rsidRPr="008C7B52">
              <w:rPr>
                <w:rFonts w:ascii="Arial" w:hAnsi="Arial" w:cs="Arial"/>
                <w:b/>
                <w:sz w:val="22"/>
                <w:szCs w:val="22"/>
              </w:rPr>
              <w:t>Severity of Injury</w:t>
            </w:r>
          </w:p>
          <w:p w14:paraId="2EC88116" w14:textId="77777777" w:rsidR="008C7B52" w:rsidRPr="008C7B52" w:rsidRDefault="008C7B52" w:rsidP="008C7B52">
            <w:pPr>
              <w:pStyle w:val="NormalWeb"/>
              <w:spacing w:after="0" w:afterAutospacing="0"/>
              <w:rPr>
                <w:rFonts w:ascii="Arial" w:hAnsi="Arial" w:cs="Arial"/>
                <w:sz w:val="16"/>
                <w:szCs w:val="16"/>
              </w:rPr>
            </w:pPr>
            <w:r>
              <w:rPr>
                <w:rFonts w:ascii="Arial" w:hAnsi="Arial" w:cs="Arial"/>
                <w:sz w:val="16"/>
                <w:szCs w:val="16"/>
              </w:rPr>
              <w:t>After</w:t>
            </w:r>
            <w:r w:rsidRPr="008C7B52">
              <w:rPr>
                <w:rFonts w:ascii="Arial" w:hAnsi="Arial" w:cs="Arial"/>
                <w:sz w:val="16"/>
                <w:szCs w:val="16"/>
              </w:rPr>
              <w:t xml:space="preserve"> controls are in place.</w:t>
            </w:r>
          </w:p>
          <w:p w14:paraId="5D0CFEA2" w14:textId="77777777" w:rsidR="008C7B52" w:rsidRPr="009E5FF3" w:rsidRDefault="008C7B52" w:rsidP="00DF3785">
            <w:pPr>
              <w:spacing w:before="40" w:after="80" w:line="240" w:lineRule="auto"/>
              <w:rPr>
                <w:rFonts w:ascii="Arial" w:hAnsi="Arial" w:cs="Arial"/>
                <w:b/>
              </w:rPr>
            </w:pPr>
          </w:p>
        </w:tc>
        <w:tc>
          <w:tcPr>
            <w:tcW w:w="1134" w:type="dxa"/>
          </w:tcPr>
          <w:p w14:paraId="56917E4B" w14:textId="77777777" w:rsidR="008C7B52" w:rsidRPr="00BD7FE1" w:rsidRDefault="008C7B52" w:rsidP="008C7B52">
            <w:pPr>
              <w:spacing w:before="40" w:after="80" w:line="240" w:lineRule="auto"/>
              <w:rPr>
                <w:rFonts w:ascii="Arial" w:hAnsi="Arial" w:cs="Arial"/>
                <w:b/>
              </w:rPr>
            </w:pPr>
            <w:r w:rsidRPr="00BD7FE1">
              <w:rPr>
                <w:rFonts w:ascii="Arial" w:hAnsi="Arial" w:cs="Arial"/>
                <w:b/>
              </w:rPr>
              <w:t>Total Rating</w:t>
            </w:r>
          </w:p>
          <w:p w14:paraId="26A6DD3D" w14:textId="77777777" w:rsidR="008C7B52" w:rsidRPr="008C7B52" w:rsidRDefault="008C7B52" w:rsidP="008C7B52">
            <w:pPr>
              <w:pStyle w:val="NormalWeb"/>
              <w:spacing w:after="0" w:afterAutospacing="0"/>
              <w:rPr>
                <w:rFonts w:ascii="Arial" w:hAnsi="Arial" w:cs="Arial"/>
                <w:b/>
                <w:sz w:val="22"/>
                <w:szCs w:val="22"/>
              </w:rPr>
            </w:pPr>
            <w:r w:rsidRPr="008C7B52">
              <w:rPr>
                <w:rFonts w:ascii="Arial" w:hAnsi="Arial" w:cs="Arial"/>
                <w:sz w:val="16"/>
                <w:szCs w:val="16"/>
              </w:rPr>
              <w:t>Risk x Severity</w:t>
            </w:r>
            <w:r w:rsidRPr="008C7B52">
              <w:rPr>
                <w:rFonts w:ascii="Arial" w:hAnsi="Arial" w:cs="Arial"/>
                <w:b/>
                <w:sz w:val="22"/>
                <w:szCs w:val="22"/>
              </w:rPr>
              <w:t xml:space="preserve"> </w:t>
            </w:r>
          </w:p>
        </w:tc>
      </w:tr>
      <w:tr w:rsidR="008C7B52" w:rsidRPr="00BD7FE1" w14:paraId="41372C2A" w14:textId="77777777" w:rsidTr="008C7B52">
        <w:tblPrEx>
          <w:tblLook w:val="01E0" w:firstRow="1" w:lastRow="1" w:firstColumn="1" w:lastColumn="1" w:noHBand="0" w:noVBand="0"/>
        </w:tblPrEx>
        <w:trPr>
          <w:trHeight w:val="416"/>
        </w:trPr>
        <w:tc>
          <w:tcPr>
            <w:tcW w:w="2122" w:type="dxa"/>
            <w:shd w:val="clear" w:color="auto" w:fill="auto"/>
          </w:tcPr>
          <w:p w14:paraId="1E0834EE"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3BE35D70"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1C845666"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1BF35030"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6057FFB4"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2AF9740F"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3EE62ADB"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1F06F15F" w14:textId="77777777" w:rsidR="008C7B52" w:rsidRPr="00BD7FE1" w:rsidRDefault="008C7B52" w:rsidP="008C659C">
            <w:pPr>
              <w:spacing w:before="40" w:after="40" w:line="240" w:lineRule="auto"/>
              <w:rPr>
                <w:rFonts w:ascii="Arial" w:hAnsi="Arial" w:cs="Arial"/>
                <w:b/>
              </w:rPr>
            </w:pPr>
          </w:p>
        </w:tc>
        <w:tc>
          <w:tcPr>
            <w:tcW w:w="1134" w:type="dxa"/>
          </w:tcPr>
          <w:p w14:paraId="68668CDF" w14:textId="77777777" w:rsidR="008C7B52" w:rsidRPr="00BD7FE1" w:rsidRDefault="008C7B52" w:rsidP="008C659C">
            <w:pPr>
              <w:spacing w:before="40" w:after="40" w:line="240" w:lineRule="auto"/>
              <w:rPr>
                <w:rFonts w:ascii="Arial" w:hAnsi="Arial" w:cs="Arial"/>
                <w:b/>
              </w:rPr>
            </w:pPr>
          </w:p>
        </w:tc>
      </w:tr>
      <w:tr w:rsidR="008C7B52" w:rsidRPr="00BD7FE1" w14:paraId="4AA99AFB" w14:textId="77777777" w:rsidTr="008C7B52">
        <w:tblPrEx>
          <w:tblLook w:val="01E0" w:firstRow="1" w:lastRow="1" w:firstColumn="1" w:lastColumn="1" w:noHBand="0" w:noVBand="0"/>
        </w:tblPrEx>
        <w:trPr>
          <w:trHeight w:val="416"/>
        </w:trPr>
        <w:tc>
          <w:tcPr>
            <w:tcW w:w="2122" w:type="dxa"/>
            <w:shd w:val="clear" w:color="auto" w:fill="auto"/>
          </w:tcPr>
          <w:p w14:paraId="7CA62956"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0D8CBF88"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6B9C7E79" w14:textId="77777777" w:rsidR="008C7B52" w:rsidRDefault="008C7B52" w:rsidP="008C659C">
            <w:pPr>
              <w:spacing w:before="40" w:after="40" w:line="240" w:lineRule="auto"/>
              <w:rPr>
                <w:rFonts w:ascii="Arial" w:hAnsi="Arial" w:cs="Arial"/>
              </w:rPr>
            </w:pPr>
          </w:p>
          <w:p w14:paraId="6DACDF64"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1C02EDDA"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376B74AD"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3067D855"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1AE2F34C"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0F9C69DA" w14:textId="77777777" w:rsidR="008C7B52" w:rsidRPr="00BD7FE1" w:rsidRDefault="008C7B52" w:rsidP="008C659C">
            <w:pPr>
              <w:spacing w:before="40" w:after="40" w:line="240" w:lineRule="auto"/>
              <w:rPr>
                <w:rFonts w:ascii="Arial" w:hAnsi="Arial" w:cs="Arial"/>
                <w:b/>
              </w:rPr>
            </w:pPr>
          </w:p>
        </w:tc>
        <w:tc>
          <w:tcPr>
            <w:tcW w:w="1134" w:type="dxa"/>
          </w:tcPr>
          <w:p w14:paraId="7E958F5B" w14:textId="77777777" w:rsidR="008C7B52" w:rsidRPr="00BD7FE1" w:rsidRDefault="008C7B52" w:rsidP="008C659C">
            <w:pPr>
              <w:spacing w:before="40" w:after="40" w:line="240" w:lineRule="auto"/>
              <w:rPr>
                <w:rFonts w:ascii="Arial" w:hAnsi="Arial" w:cs="Arial"/>
                <w:b/>
              </w:rPr>
            </w:pPr>
          </w:p>
        </w:tc>
      </w:tr>
      <w:tr w:rsidR="008C7B52" w:rsidRPr="00BD7FE1" w14:paraId="7FF605A7" w14:textId="77777777" w:rsidTr="008C7B52">
        <w:tblPrEx>
          <w:tblLook w:val="01E0" w:firstRow="1" w:lastRow="1" w:firstColumn="1" w:lastColumn="1" w:noHBand="0" w:noVBand="0"/>
        </w:tblPrEx>
        <w:trPr>
          <w:trHeight w:val="416"/>
        </w:trPr>
        <w:tc>
          <w:tcPr>
            <w:tcW w:w="2122" w:type="dxa"/>
            <w:shd w:val="clear" w:color="auto" w:fill="auto"/>
          </w:tcPr>
          <w:p w14:paraId="67AB7203"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3741CD55"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726F1376"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2A4A910D"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09AB6AE1"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102FF456"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1ABD3C5E"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68C1B3AB" w14:textId="77777777" w:rsidR="008C7B52" w:rsidRPr="00BD7FE1" w:rsidRDefault="008C7B52" w:rsidP="008C659C">
            <w:pPr>
              <w:spacing w:before="40" w:after="40" w:line="240" w:lineRule="auto"/>
              <w:rPr>
                <w:rFonts w:ascii="Arial" w:hAnsi="Arial" w:cs="Arial"/>
                <w:b/>
              </w:rPr>
            </w:pPr>
          </w:p>
        </w:tc>
        <w:tc>
          <w:tcPr>
            <w:tcW w:w="1134" w:type="dxa"/>
          </w:tcPr>
          <w:p w14:paraId="6A1698EF" w14:textId="77777777" w:rsidR="008C7B52" w:rsidRPr="00BD7FE1" w:rsidRDefault="008C7B52" w:rsidP="008C659C">
            <w:pPr>
              <w:spacing w:before="40" w:after="40" w:line="240" w:lineRule="auto"/>
              <w:rPr>
                <w:rFonts w:ascii="Arial" w:hAnsi="Arial" w:cs="Arial"/>
                <w:b/>
              </w:rPr>
            </w:pPr>
          </w:p>
        </w:tc>
      </w:tr>
      <w:tr w:rsidR="008C7B52" w:rsidRPr="00BD7FE1" w14:paraId="749FC419" w14:textId="77777777" w:rsidTr="008C7B52">
        <w:trPr>
          <w:trHeight w:val="363"/>
        </w:trPr>
        <w:tc>
          <w:tcPr>
            <w:tcW w:w="2122" w:type="dxa"/>
            <w:shd w:val="clear" w:color="auto" w:fill="auto"/>
          </w:tcPr>
          <w:p w14:paraId="1C43C909"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6F84315D"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3D66A77C"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26340CB3"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35D801E6" w14:textId="77777777" w:rsidR="008C7B52" w:rsidRPr="00BD7FE1" w:rsidRDefault="008C7B52" w:rsidP="008C659C">
            <w:pPr>
              <w:spacing w:before="40" w:after="40" w:line="240" w:lineRule="auto"/>
              <w:rPr>
                <w:rFonts w:ascii="Arial" w:hAnsi="Arial" w:cs="Arial"/>
              </w:rPr>
            </w:pPr>
          </w:p>
        </w:tc>
        <w:tc>
          <w:tcPr>
            <w:tcW w:w="3827" w:type="dxa"/>
            <w:shd w:val="clear" w:color="auto" w:fill="auto"/>
          </w:tcPr>
          <w:p w14:paraId="3ACDAA59"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7F0CF158"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2E93B515" w14:textId="77777777" w:rsidR="008C7B52" w:rsidRPr="00BD7FE1" w:rsidRDefault="008C7B52" w:rsidP="008C659C">
            <w:pPr>
              <w:spacing w:before="40" w:after="40" w:line="240" w:lineRule="auto"/>
              <w:rPr>
                <w:rFonts w:ascii="Arial" w:hAnsi="Arial" w:cs="Arial"/>
                <w:b/>
              </w:rPr>
            </w:pPr>
          </w:p>
        </w:tc>
        <w:tc>
          <w:tcPr>
            <w:tcW w:w="1134" w:type="dxa"/>
          </w:tcPr>
          <w:p w14:paraId="7396A0B2" w14:textId="77777777" w:rsidR="008C7B52" w:rsidRPr="00BD7FE1" w:rsidRDefault="008C7B52" w:rsidP="008C659C">
            <w:pPr>
              <w:spacing w:before="40" w:after="40" w:line="240" w:lineRule="auto"/>
              <w:rPr>
                <w:rFonts w:ascii="Arial" w:hAnsi="Arial" w:cs="Arial"/>
                <w:b/>
              </w:rPr>
            </w:pPr>
          </w:p>
        </w:tc>
      </w:tr>
      <w:tr w:rsidR="008C7B52" w:rsidRPr="00BD7FE1" w14:paraId="2D11DCEC" w14:textId="77777777" w:rsidTr="008C7B52">
        <w:tblPrEx>
          <w:tblLook w:val="01E0" w:firstRow="1" w:lastRow="1" w:firstColumn="1" w:lastColumn="1" w:noHBand="0" w:noVBand="0"/>
        </w:tblPrEx>
        <w:trPr>
          <w:trHeight w:val="416"/>
        </w:trPr>
        <w:tc>
          <w:tcPr>
            <w:tcW w:w="2122" w:type="dxa"/>
            <w:shd w:val="clear" w:color="auto" w:fill="auto"/>
          </w:tcPr>
          <w:p w14:paraId="3032E19A"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2B05A7CA"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1302B7DE"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6A547E10"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4675116A"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1429F50A"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28AA38D5"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2552FFB3" w14:textId="77777777" w:rsidR="008C7B52" w:rsidRPr="00BD7FE1" w:rsidRDefault="008C7B52" w:rsidP="008C659C">
            <w:pPr>
              <w:spacing w:before="40" w:after="40" w:line="240" w:lineRule="auto"/>
              <w:rPr>
                <w:rFonts w:ascii="Arial" w:hAnsi="Arial" w:cs="Arial"/>
                <w:b/>
              </w:rPr>
            </w:pPr>
          </w:p>
        </w:tc>
        <w:tc>
          <w:tcPr>
            <w:tcW w:w="1134" w:type="dxa"/>
          </w:tcPr>
          <w:p w14:paraId="7C2831F7" w14:textId="77777777" w:rsidR="008C7B52" w:rsidRPr="00BD7FE1" w:rsidRDefault="008C7B52" w:rsidP="008C659C">
            <w:pPr>
              <w:spacing w:before="40" w:after="40" w:line="240" w:lineRule="auto"/>
              <w:rPr>
                <w:rFonts w:ascii="Arial" w:hAnsi="Arial" w:cs="Arial"/>
                <w:b/>
              </w:rPr>
            </w:pPr>
          </w:p>
        </w:tc>
      </w:tr>
      <w:tr w:rsidR="008C7B52" w:rsidRPr="00BD7FE1" w14:paraId="4D204752" w14:textId="77777777" w:rsidTr="008C7B52">
        <w:tblPrEx>
          <w:tblLook w:val="01E0" w:firstRow="1" w:lastRow="1" w:firstColumn="1" w:lastColumn="1" w:noHBand="0" w:noVBand="0"/>
        </w:tblPrEx>
        <w:trPr>
          <w:trHeight w:val="416"/>
        </w:trPr>
        <w:tc>
          <w:tcPr>
            <w:tcW w:w="2122" w:type="dxa"/>
            <w:shd w:val="clear" w:color="auto" w:fill="auto"/>
          </w:tcPr>
          <w:p w14:paraId="21551DE2"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596819E7"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09B6929B"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3C22F610"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24468EAB"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41DBFB35"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2F40E5DD"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67BF1F4E" w14:textId="77777777" w:rsidR="008C7B52" w:rsidRPr="00BD7FE1" w:rsidRDefault="008C7B52" w:rsidP="008C659C">
            <w:pPr>
              <w:spacing w:before="40" w:after="40" w:line="240" w:lineRule="auto"/>
              <w:rPr>
                <w:rFonts w:ascii="Arial" w:hAnsi="Arial" w:cs="Arial"/>
                <w:b/>
              </w:rPr>
            </w:pPr>
          </w:p>
        </w:tc>
        <w:tc>
          <w:tcPr>
            <w:tcW w:w="1134" w:type="dxa"/>
          </w:tcPr>
          <w:p w14:paraId="2A20F33D" w14:textId="77777777" w:rsidR="008C7B52" w:rsidRPr="00BD7FE1" w:rsidRDefault="008C7B52" w:rsidP="008C659C">
            <w:pPr>
              <w:spacing w:before="40" w:after="40" w:line="240" w:lineRule="auto"/>
              <w:rPr>
                <w:rFonts w:ascii="Arial" w:hAnsi="Arial" w:cs="Arial"/>
                <w:b/>
              </w:rPr>
            </w:pPr>
          </w:p>
        </w:tc>
      </w:tr>
      <w:tr w:rsidR="008C7B52" w:rsidRPr="00BD7FE1" w14:paraId="11D70638" w14:textId="77777777" w:rsidTr="008C7B52">
        <w:trPr>
          <w:trHeight w:val="369"/>
        </w:trPr>
        <w:tc>
          <w:tcPr>
            <w:tcW w:w="2122" w:type="dxa"/>
            <w:shd w:val="clear" w:color="auto" w:fill="auto"/>
          </w:tcPr>
          <w:p w14:paraId="6A5CFEA9" w14:textId="77777777" w:rsidR="008C7B52" w:rsidRPr="0013333F" w:rsidRDefault="008C7B52" w:rsidP="008C659C">
            <w:pPr>
              <w:spacing w:before="40" w:after="40" w:line="240" w:lineRule="auto"/>
              <w:rPr>
                <w:rFonts w:ascii="Arial" w:hAnsi="Arial" w:cs="Arial"/>
              </w:rPr>
            </w:pPr>
          </w:p>
        </w:tc>
        <w:tc>
          <w:tcPr>
            <w:tcW w:w="1275" w:type="dxa"/>
            <w:shd w:val="clear" w:color="auto" w:fill="auto"/>
          </w:tcPr>
          <w:p w14:paraId="0CA28C7D" w14:textId="77777777" w:rsidR="008C7B52" w:rsidRPr="0013333F" w:rsidRDefault="008C7B52" w:rsidP="008C659C">
            <w:pPr>
              <w:spacing w:before="40" w:after="40" w:line="240" w:lineRule="auto"/>
              <w:rPr>
                <w:rFonts w:ascii="Arial" w:hAnsi="Arial" w:cs="Arial"/>
              </w:rPr>
            </w:pPr>
          </w:p>
        </w:tc>
        <w:tc>
          <w:tcPr>
            <w:tcW w:w="1134" w:type="dxa"/>
            <w:shd w:val="clear" w:color="auto" w:fill="auto"/>
          </w:tcPr>
          <w:p w14:paraId="52F44AE3" w14:textId="77777777" w:rsidR="008C7B52" w:rsidRPr="0013333F" w:rsidRDefault="008C7B52" w:rsidP="008C659C">
            <w:pPr>
              <w:spacing w:before="40" w:after="40" w:line="240" w:lineRule="auto"/>
              <w:rPr>
                <w:rFonts w:ascii="Arial" w:hAnsi="Arial" w:cs="Arial"/>
              </w:rPr>
            </w:pPr>
          </w:p>
        </w:tc>
        <w:tc>
          <w:tcPr>
            <w:tcW w:w="1418" w:type="dxa"/>
            <w:shd w:val="clear" w:color="auto" w:fill="auto"/>
          </w:tcPr>
          <w:p w14:paraId="00E9B824" w14:textId="77777777" w:rsidR="008C7B52" w:rsidRPr="0013333F" w:rsidRDefault="008C7B52" w:rsidP="008C659C">
            <w:pPr>
              <w:spacing w:before="40" w:after="40" w:line="240" w:lineRule="auto"/>
              <w:rPr>
                <w:rFonts w:ascii="Arial" w:hAnsi="Arial" w:cs="Arial"/>
              </w:rPr>
            </w:pPr>
          </w:p>
        </w:tc>
        <w:tc>
          <w:tcPr>
            <w:tcW w:w="1134" w:type="dxa"/>
            <w:shd w:val="clear" w:color="auto" w:fill="auto"/>
          </w:tcPr>
          <w:p w14:paraId="2149F01B" w14:textId="77777777" w:rsidR="008C7B52" w:rsidRPr="0013333F" w:rsidRDefault="008C7B52" w:rsidP="008C659C">
            <w:pPr>
              <w:spacing w:before="40" w:after="40" w:line="240" w:lineRule="auto"/>
              <w:rPr>
                <w:rFonts w:ascii="Arial" w:hAnsi="Arial" w:cs="Arial"/>
                <w:bCs/>
              </w:rPr>
            </w:pPr>
          </w:p>
        </w:tc>
        <w:tc>
          <w:tcPr>
            <w:tcW w:w="3827" w:type="dxa"/>
            <w:shd w:val="clear" w:color="auto" w:fill="auto"/>
          </w:tcPr>
          <w:p w14:paraId="2C8D0A09" w14:textId="77777777" w:rsidR="008C7B52" w:rsidRPr="0013333F" w:rsidRDefault="008C7B52" w:rsidP="008C659C">
            <w:pPr>
              <w:spacing w:before="40" w:after="40" w:line="240" w:lineRule="auto"/>
              <w:rPr>
                <w:rFonts w:ascii="Arial" w:hAnsi="Arial" w:cs="Arial"/>
              </w:rPr>
            </w:pPr>
          </w:p>
        </w:tc>
        <w:tc>
          <w:tcPr>
            <w:tcW w:w="992" w:type="dxa"/>
            <w:shd w:val="clear" w:color="auto" w:fill="auto"/>
          </w:tcPr>
          <w:p w14:paraId="39C6D286" w14:textId="77777777" w:rsidR="008C7B52" w:rsidRPr="0013333F" w:rsidRDefault="008C7B52" w:rsidP="008C659C">
            <w:pPr>
              <w:spacing w:before="40" w:after="40" w:line="240" w:lineRule="auto"/>
              <w:rPr>
                <w:rFonts w:ascii="Arial" w:hAnsi="Arial" w:cs="Arial"/>
              </w:rPr>
            </w:pPr>
          </w:p>
        </w:tc>
        <w:tc>
          <w:tcPr>
            <w:tcW w:w="1134" w:type="dxa"/>
            <w:shd w:val="clear" w:color="auto" w:fill="auto"/>
          </w:tcPr>
          <w:p w14:paraId="1B87394F" w14:textId="77777777" w:rsidR="008C7B52" w:rsidRPr="0013333F" w:rsidRDefault="008C7B52" w:rsidP="008C659C">
            <w:pPr>
              <w:spacing w:before="40" w:after="40" w:line="240" w:lineRule="auto"/>
              <w:rPr>
                <w:rFonts w:ascii="Arial" w:hAnsi="Arial" w:cs="Arial"/>
              </w:rPr>
            </w:pPr>
          </w:p>
        </w:tc>
        <w:tc>
          <w:tcPr>
            <w:tcW w:w="1134" w:type="dxa"/>
          </w:tcPr>
          <w:p w14:paraId="2DAE4698" w14:textId="77777777" w:rsidR="008C7B52" w:rsidRPr="0013333F" w:rsidRDefault="008C7B52" w:rsidP="008C659C">
            <w:pPr>
              <w:spacing w:before="40" w:after="40" w:line="240" w:lineRule="auto"/>
              <w:rPr>
                <w:rFonts w:ascii="Arial" w:hAnsi="Arial" w:cs="Arial"/>
              </w:rPr>
            </w:pPr>
          </w:p>
        </w:tc>
      </w:tr>
      <w:tr w:rsidR="008C7B52" w:rsidRPr="00BD7FE1" w14:paraId="02B4AD79" w14:textId="77777777" w:rsidTr="008C7B52">
        <w:trPr>
          <w:trHeight w:val="375"/>
        </w:trPr>
        <w:tc>
          <w:tcPr>
            <w:tcW w:w="2122" w:type="dxa"/>
            <w:shd w:val="clear" w:color="auto" w:fill="auto"/>
          </w:tcPr>
          <w:p w14:paraId="01165363"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5089A38D"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4B5446F8"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7B3368DD"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7E4ADF24" w14:textId="77777777" w:rsidR="008C7B52" w:rsidRPr="00BD7FE1" w:rsidRDefault="008C7B52" w:rsidP="008C659C">
            <w:pPr>
              <w:spacing w:before="40" w:after="40" w:line="240" w:lineRule="auto"/>
              <w:rPr>
                <w:rFonts w:ascii="Arial" w:hAnsi="Arial" w:cs="Arial"/>
              </w:rPr>
            </w:pPr>
          </w:p>
        </w:tc>
        <w:tc>
          <w:tcPr>
            <w:tcW w:w="3827" w:type="dxa"/>
            <w:shd w:val="clear" w:color="auto" w:fill="auto"/>
          </w:tcPr>
          <w:p w14:paraId="195F67D5"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7C1F24AD"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51CEF9EE" w14:textId="77777777" w:rsidR="008C7B52" w:rsidRPr="00BD7FE1" w:rsidRDefault="008C7B52" w:rsidP="008C659C">
            <w:pPr>
              <w:spacing w:before="40" w:after="40" w:line="240" w:lineRule="auto"/>
              <w:rPr>
                <w:rFonts w:ascii="Arial" w:hAnsi="Arial" w:cs="Arial"/>
                <w:b/>
              </w:rPr>
            </w:pPr>
          </w:p>
        </w:tc>
        <w:tc>
          <w:tcPr>
            <w:tcW w:w="1134" w:type="dxa"/>
          </w:tcPr>
          <w:p w14:paraId="0C570DAF" w14:textId="77777777" w:rsidR="008C7B52" w:rsidRPr="00BD7FE1" w:rsidRDefault="008C7B52" w:rsidP="008C659C">
            <w:pPr>
              <w:spacing w:before="40" w:after="40" w:line="240" w:lineRule="auto"/>
              <w:rPr>
                <w:rFonts w:ascii="Arial" w:hAnsi="Arial" w:cs="Arial"/>
                <w:b/>
              </w:rPr>
            </w:pPr>
          </w:p>
        </w:tc>
      </w:tr>
      <w:tr w:rsidR="008C7B52" w:rsidRPr="00BD7FE1" w14:paraId="0505D860" w14:textId="77777777" w:rsidTr="008C7B52">
        <w:tblPrEx>
          <w:tblLook w:val="01E0" w:firstRow="1" w:lastRow="1" w:firstColumn="1" w:lastColumn="1" w:noHBand="0" w:noVBand="0"/>
        </w:tblPrEx>
        <w:trPr>
          <w:trHeight w:val="416"/>
        </w:trPr>
        <w:tc>
          <w:tcPr>
            <w:tcW w:w="2122" w:type="dxa"/>
            <w:shd w:val="clear" w:color="auto" w:fill="auto"/>
          </w:tcPr>
          <w:p w14:paraId="686FA597"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1E307943"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44A8BCEE"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1864DC24"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705E1735"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64AD4D0E"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6771F537"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19D924BC" w14:textId="77777777" w:rsidR="008C7B52" w:rsidRPr="00BD7FE1" w:rsidRDefault="008C7B52" w:rsidP="008C659C">
            <w:pPr>
              <w:spacing w:before="40" w:after="40" w:line="240" w:lineRule="auto"/>
              <w:rPr>
                <w:rFonts w:ascii="Arial" w:hAnsi="Arial" w:cs="Arial"/>
                <w:b/>
              </w:rPr>
            </w:pPr>
          </w:p>
        </w:tc>
        <w:tc>
          <w:tcPr>
            <w:tcW w:w="1134" w:type="dxa"/>
          </w:tcPr>
          <w:p w14:paraId="3A630D66" w14:textId="77777777" w:rsidR="008C7B52" w:rsidRPr="00BD7FE1" w:rsidRDefault="008C7B52" w:rsidP="008C659C">
            <w:pPr>
              <w:spacing w:before="40" w:after="40" w:line="240" w:lineRule="auto"/>
              <w:rPr>
                <w:rFonts w:ascii="Arial" w:hAnsi="Arial" w:cs="Arial"/>
                <w:b/>
              </w:rPr>
            </w:pPr>
          </w:p>
        </w:tc>
      </w:tr>
      <w:tr w:rsidR="008C7B52" w:rsidRPr="00BD7FE1" w14:paraId="0C4F837A" w14:textId="77777777" w:rsidTr="008C7B52">
        <w:trPr>
          <w:trHeight w:val="365"/>
        </w:trPr>
        <w:tc>
          <w:tcPr>
            <w:tcW w:w="2122" w:type="dxa"/>
            <w:shd w:val="clear" w:color="auto" w:fill="auto"/>
          </w:tcPr>
          <w:p w14:paraId="4C4A97F1"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64B3D3D0"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61D1B58B"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452E6D50"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21246B68" w14:textId="77777777" w:rsidR="008C7B52" w:rsidRPr="00BD7FE1" w:rsidRDefault="008C7B52" w:rsidP="008C659C">
            <w:pPr>
              <w:spacing w:before="40" w:after="40" w:line="240" w:lineRule="auto"/>
              <w:rPr>
                <w:rFonts w:ascii="Arial" w:hAnsi="Arial" w:cs="Arial"/>
                <w:bCs/>
              </w:rPr>
            </w:pPr>
          </w:p>
        </w:tc>
        <w:tc>
          <w:tcPr>
            <w:tcW w:w="3827" w:type="dxa"/>
            <w:shd w:val="clear" w:color="auto" w:fill="auto"/>
          </w:tcPr>
          <w:p w14:paraId="0D394A5A"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69E622CE"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3CD216F2" w14:textId="77777777" w:rsidR="008C7B52" w:rsidRPr="00BD7FE1" w:rsidRDefault="008C7B52" w:rsidP="008C659C">
            <w:pPr>
              <w:spacing w:before="40" w:after="40" w:line="240" w:lineRule="auto"/>
              <w:rPr>
                <w:rFonts w:ascii="Arial" w:hAnsi="Arial" w:cs="Arial"/>
                <w:b/>
              </w:rPr>
            </w:pPr>
          </w:p>
        </w:tc>
        <w:tc>
          <w:tcPr>
            <w:tcW w:w="1134" w:type="dxa"/>
          </w:tcPr>
          <w:p w14:paraId="62C72125" w14:textId="77777777" w:rsidR="008C7B52" w:rsidRPr="00BD7FE1" w:rsidRDefault="008C7B52" w:rsidP="008C659C">
            <w:pPr>
              <w:spacing w:before="40" w:after="40" w:line="240" w:lineRule="auto"/>
              <w:rPr>
                <w:rFonts w:ascii="Arial" w:hAnsi="Arial" w:cs="Arial"/>
                <w:b/>
              </w:rPr>
            </w:pPr>
          </w:p>
        </w:tc>
      </w:tr>
      <w:tr w:rsidR="008C7B52" w:rsidRPr="00BD7FE1" w14:paraId="6C1DB7D4" w14:textId="77777777" w:rsidTr="008C7B52">
        <w:tblPrEx>
          <w:tblLook w:val="01E0" w:firstRow="1" w:lastRow="1" w:firstColumn="1" w:lastColumn="1" w:noHBand="0" w:noVBand="0"/>
        </w:tblPrEx>
        <w:trPr>
          <w:trHeight w:val="416"/>
        </w:trPr>
        <w:tc>
          <w:tcPr>
            <w:tcW w:w="2122" w:type="dxa"/>
            <w:shd w:val="clear" w:color="auto" w:fill="auto"/>
          </w:tcPr>
          <w:p w14:paraId="61739C89"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2B491CF8"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2EE930D5"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430333F2"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6CEC9936"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4BBEA5B3"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6BE7B23F"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32ADFC25" w14:textId="77777777" w:rsidR="008C7B52" w:rsidRPr="00BD7FE1" w:rsidRDefault="008C7B52" w:rsidP="008C659C">
            <w:pPr>
              <w:spacing w:before="40" w:after="40" w:line="240" w:lineRule="auto"/>
              <w:rPr>
                <w:rFonts w:ascii="Arial" w:hAnsi="Arial" w:cs="Arial"/>
                <w:b/>
              </w:rPr>
            </w:pPr>
          </w:p>
        </w:tc>
        <w:tc>
          <w:tcPr>
            <w:tcW w:w="1134" w:type="dxa"/>
          </w:tcPr>
          <w:p w14:paraId="57AEE896" w14:textId="77777777" w:rsidR="008C7B52" w:rsidRPr="00BD7FE1" w:rsidRDefault="008C7B52" w:rsidP="008C659C">
            <w:pPr>
              <w:spacing w:before="40" w:after="40" w:line="240" w:lineRule="auto"/>
              <w:rPr>
                <w:rFonts w:ascii="Arial" w:hAnsi="Arial" w:cs="Arial"/>
                <w:b/>
              </w:rPr>
            </w:pPr>
          </w:p>
        </w:tc>
      </w:tr>
      <w:tr w:rsidR="008C7B52" w:rsidRPr="00BD7FE1" w14:paraId="309E97E7" w14:textId="77777777" w:rsidTr="008C7B52">
        <w:tblPrEx>
          <w:tblLook w:val="01E0" w:firstRow="1" w:lastRow="1" w:firstColumn="1" w:lastColumn="1" w:noHBand="0" w:noVBand="0"/>
        </w:tblPrEx>
        <w:trPr>
          <w:trHeight w:val="416"/>
        </w:trPr>
        <w:tc>
          <w:tcPr>
            <w:tcW w:w="2122" w:type="dxa"/>
            <w:shd w:val="clear" w:color="auto" w:fill="auto"/>
          </w:tcPr>
          <w:p w14:paraId="4B222B16"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78DBDA8F"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255C8B8C"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6A624D67"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58405690"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3745AC9A"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06FB6511"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7560FDD6" w14:textId="77777777" w:rsidR="008C7B52" w:rsidRPr="00BD7FE1" w:rsidRDefault="008C7B52" w:rsidP="008C659C">
            <w:pPr>
              <w:spacing w:before="40" w:after="40" w:line="240" w:lineRule="auto"/>
              <w:rPr>
                <w:rFonts w:ascii="Arial" w:hAnsi="Arial" w:cs="Arial"/>
                <w:b/>
              </w:rPr>
            </w:pPr>
          </w:p>
        </w:tc>
        <w:tc>
          <w:tcPr>
            <w:tcW w:w="1134" w:type="dxa"/>
          </w:tcPr>
          <w:p w14:paraId="24F6F195" w14:textId="77777777" w:rsidR="008C7B52" w:rsidRPr="00BD7FE1" w:rsidRDefault="008C7B52" w:rsidP="008C659C">
            <w:pPr>
              <w:spacing w:before="40" w:after="40" w:line="240" w:lineRule="auto"/>
              <w:rPr>
                <w:rFonts w:ascii="Arial" w:hAnsi="Arial" w:cs="Arial"/>
                <w:b/>
              </w:rPr>
            </w:pPr>
          </w:p>
        </w:tc>
      </w:tr>
      <w:tr w:rsidR="008C7B52" w:rsidRPr="00BD7FE1" w14:paraId="62FEEEA9" w14:textId="77777777" w:rsidTr="008C7B52">
        <w:tblPrEx>
          <w:tblLook w:val="01E0" w:firstRow="1" w:lastRow="1" w:firstColumn="1" w:lastColumn="1" w:noHBand="0" w:noVBand="0"/>
        </w:tblPrEx>
        <w:trPr>
          <w:trHeight w:val="416"/>
        </w:trPr>
        <w:tc>
          <w:tcPr>
            <w:tcW w:w="2122" w:type="dxa"/>
            <w:shd w:val="clear" w:color="auto" w:fill="auto"/>
          </w:tcPr>
          <w:p w14:paraId="4F364A4A"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70CCDCC2"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7E3E038C"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2C1B027A"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233ADC76"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2428620D"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3C4655A1"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714FD136" w14:textId="77777777" w:rsidR="008C7B52" w:rsidRPr="00BD7FE1" w:rsidRDefault="008C7B52" w:rsidP="008C659C">
            <w:pPr>
              <w:spacing w:before="40" w:after="40" w:line="240" w:lineRule="auto"/>
              <w:rPr>
                <w:rFonts w:ascii="Arial" w:hAnsi="Arial" w:cs="Arial"/>
                <w:b/>
              </w:rPr>
            </w:pPr>
          </w:p>
        </w:tc>
        <w:tc>
          <w:tcPr>
            <w:tcW w:w="1134" w:type="dxa"/>
          </w:tcPr>
          <w:p w14:paraId="1E19E8A6" w14:textId="77777777" w:rsidR="008C7B52" w:rsidRPr="00BD7FE1" w:rsidRDefault="008C7B52" w:rsidP="008C659C">
            <w:pPr>
              <w:spacing w:before="40" w:after="40" w:line="240" w:lineRule="auto"/>
              <w:rPr>
                <w:rFonts w:ascii="Arial" w:hAnsi="Arial" w:cs="Arial"/>
                <w:b/>
              </w:rPr>
            </w:pPr>
          </w:p>
        </w:tc>
      </w:tr>
      <w:tr w:rsidR="008C7B52" w:rsidRPr="00BD7FE1" w14:paraId="6F18C549" w14:textId="77777777" w:rsidTr="008C7B52">
        <w:tblPrEx>
          <w:tblLook w:val="01E0" w:firstRow="1" w:lastRow="1" w:firstColumn="1" w:lastColumn="1" w:noHBand="0" w:noVBand="0"/>
        </w:tblPrEx>
        <w:trPr>
          <w:trHeight w:val="416"/>
        </w:trPr>
        <w:tc>
          <w:tcPr>
            <w:tcW w:w="2122" w:type="dxa"/>
            <w:shd w:val="clear" w:color="auto" w:fill="auto"/>
          </w:tcPr>
          <w:p w14:paraId="6916B8BC" w14:textId="77777777" w:rsidR="008C7B52" w:rsidRPr="00BD7FE1" w:rsidRDefault="008C7B52" w:rsidP="008C659C">
            <w:pPr>
              <w:spacing w:before="40" w:after="40" w:line="240" w:lineRule="auto"/>
              <w:rPr>
                <w:rFonts w:ascii="Arial" w:hAnsi="Arial" w:cs="Arial"/>
              </w:rPr>
            </w:pPr>
          </w:p>
        </w:tc>
        <w:tc>
          <w:tcPr>
            <w:tcW w:w="1275" w:type="dxa"/>
            <w:shd w:val="clear" w:color="auto" w:fill="auto"/>
          </w:tcPr>
          <w:p w14:paraId="27BA015B" w14:textId="77777777" w:rsidR="001C071A" w:rsidRPr="00BD7FE1" w:rsidRDefault="001C071A" w:rsidP="008C659C">
            <w:pPr>
              <w:spacing w:before="40" w:after="40" w:line="240" w:lineRule="auto"/>
              <w:rPr>
                <w:rFonts w:ascii="Arial" w:hAnsi="Arial" w:cs="Arial"/>
              </w:rPr>
            </w:pPr>
          </w:p>
        </w:tc>
        <w:tc>
          <w:tcPr>
            <w:tcW w:w="1134" w:type="dxa"/>
            <w:shd w:val="clear" w:color="auto" w:fill="auto"/>
          </w:tcPr>
          <w:p w14:paraId="25D2B99B" w14:textId="77777777" w:rsidR="008C7B52" w:rsidRPr="00BD7FE1" w:rsidRDefault="008C7B52" w:rsidP="008C659C">
            <w:pPr>
              <w:spacing w:before="40" w:after="40" w:line="240" w:lineRule="auto"/>
              <w:rPr>
                <w:rFonts w:ascii="Arial" w:hAnsi="Arial" w:cs="Arial"/>
              </w:rPr>
            </w:pPr>
          </w:p>
        </w:tc>
        <w:tc>
          <w:tcPr>
            <w:tcW w:w="1418" w:type="dxa"/>
            <w:shd w:val="clear" w:color="auto" w:fill="auto"/>
          </w:tcPr>
          <w:p w14:paraId="202735F8" w14:textId="77777777" w:rsidR="008C7B52" w:rsidRPr="00BD7FE1" w:rsidRDefault="008C7B52" w:rsidP="008C659C">
            <w:pPr>
              <w:spacing w:before="40" w:after="40" w:line="240" w:lineRule="auto"/>
              <w:rPr>
                <w:rFonts w:ascii="Arial" w:hAnsi="Arial" w:cs="Arial"/>
                <w:b/>
              </w:rPr>
            </w:pPr>
          </w:p>
        </w:tc>
        <w:tc>
          <w:tcPr>
            <w:tcW w:w="1134" w:type="dxa"/>
            <w:shd w:val="clear" w:color="auto" w:fill="auto"/>
          </w:tcPr>
          <w:p w14:paraId="1B4E2996" w14:textId="77777777" w:rsidR="008C7B52" w:rsidRPr="00BD7FE1" w:rsidRDefault="008C7B52" w:rsidP="008C659C">
            <w:pPr>
              <w:spacing w:before="40" w:after="40" w:line="240" w:lineRule="auto"/>
              <w:rPr>
                <w:rFonts w:ascii="Arial" w:hAnsi="Arial" w:cs="Arial"/>
                <w:b/>
              </w:rPr>
            </w:pPr>
          </w:p>
        </w:tc>
        <w:tc>
          <w:tcPr>
            <w:tcW w:w="3827" w:type="dxa"/>
            <w:shd w:val="clear" w:color="auto" w:fill="auto"/>
          </w:tcPr>
          <w:p w14:paraId="209E25B4" w14:textId="77777777" w:rsidR="008C7B52" w:rsidRPr="00BD7FE1" w:rsidRDefault="008C7B52" w:rsidP="008C659C">
            <w:pPr>
              <w:spacing w:before="40" w:after="40" w:line="240" w:lineRule="auto"/>
              <w:rPr>
                <w:rFonts w:ascii="Arial" w:hAnsi="Arial" w:cs="Arial"/>
              </w:rPr>
            </w:pPr>
          </w:p>
        </w:tc>
        <w:tc>
          <w:tcPr>
            <w:tcW w:w="992" w:type="dxa"/>
            <w:shd w:val="clear" w:color="auto" w:fill="auto"/>
          </w:tcPr>
          <w:p w14:paraId="6E19256E" w14:textId="77777777" w:rsidR="008C7B52" w:rsidRPr="00BD7FE1" w:rsidRDefault="008C7B52" w:rsidP="008C659C">
            <w:pPr>
              <w:spacing w:before="40" w:after="40" w:line="240" w:lineRule="auto"/>
              <w:rPr>
                <w:rFonts w:ascii="Arial" w:hAnsi="Arial" w:cs="Arial"/>
              </w:rPr>
            </w:pPr>
          </w:p>
        </w:tc>
        <w:tc>
          <w:tcPr>
            <w:tcW w:w="1134" w:type="dxa"/>
            <w:shd w:val="clear" w:color="auto" w:fill="auto"/>
          </w:tcPr>
          <w:p w14:paraId="55BDF242" w14:textId="77777777" w:rsidR="008C7B52" w:rsidRPr="00BD7FE1" w:rsidRDefault="008C7B52" w:rsidP="008C659C">
            <w:pPr>
              <w:spacing w:before="40" w:after="40" w:line="240" w:lineRule="auto"/>
              <w:rPr>
                <w:rFonts w:ascii="Arial" w:hAnsi="Arial" w:cs="Arial"/>
                <w:b/>
              </w:rPr>
            </w:pPr>
          </w:p>
        </w:tc>
        <w:tc>
          <w:tcPr>
            <w:tcW w:w="1134" w:type="dxa"/>
          </w:tcPr>
          <w:p w14:paraId="7303AD35" w14:textId="77777777" w:rsidR="001C071A" w:rsidRPr="00BD7FE1" w:rsidRDefault="001C071A" w:rsidP="008C659C">
            <w:pPr>
              <w:spacing w:before="40" w:after="40" w:line="240" w:lineRule="auto"/>
              <w:rPr>
                <w:rFonts w:ascii="Arial" w:hAnsi="Arial" w:cs="Arial"/>
                <w:b/>
              </w:rPr>
            </w:pPr>
          </w:p>
        </w:tc>
      </w:tr>
      <w:tr w:rsidR="001C071A" w:rsidRPr="00BD7FE1" w14:paraId="211C1433" w14:textId="77777777" w:rsidTr="008C7B52">
        <w:tblPrEx>
          <w:tblLook w:val="01E0" w:firstRow="1" w:lastRow="1" w:firstColumn="1" w:lastColumn="1" w:noHBand="0" w:noVBand="0"/>
        </w:tblPrEx>
        <w:trPr>
          <w:trHeight w:val="416"/>
        </w:trPr>
        <w:tc>
          <w:tcPr>
            <w:tcW w:w="2122" w:type="dxa"/>
            <w:shd w:val="clear" w:color="auto" w:fill="auto"/>
          </w:tcPr>
          <w:p w14:paraId="24556540" w14:textId="77777777" w:rsidR="001C071A" w:rsidRPr="00BD7FE1" w:rsidRDefault="001C071A" w:rsidP="008C659C">
            <w:pPr>
              <w:spacing w:before="40" w:after="40" w:line="240" w:lineRule="auto"/>
              <w:rPr>
                <w:rFonts w:ascii="Arial" w:hAnsi="Arial" w:cs="Arial"/>
              </w:rPr>
            </w:pPr>
          </w:p>
        </w:tc>
        <w:tc>
          <w:tcPr>
            <w:tcW w:w="1275" w:type="dxa"/>
            <w:shd w:val="clear" w:color="auto" w:fill="auto"/>
          </w:tcPr>
          <w:p w14:paraId="7B1A1918" w14:textId="77777777" w:rsidR="001C071A" w:rsidRPr="00BD7FE1" w:rsidRDefault="001C071A" w:rsidP="008C659C">
            <w:pPr>
              <w:spacing w:before="40" w:after="40" w:line="240" w:lineRule="auto"/>
              <w:rPr>
                <w:rFonts w:ascii="Arial" w:hAnsi="Arial" w:cs="Arial"/>
              </w:rPr>
            </w:pPr>
          </w:p>
        </w:tc>
        <w:tc>
          <w:tcPr>
            <w:tcW w:w="1134" w:type="dxa"/>
            <w:shd w:val="clear" w:color="auto" w:fill="auto"/>
          </w:tcPr>
          <w:p w14:paraId="3341AD8C" w14:textId="77777777" w:rsidR="001C071A" w:rsidRPr="00BD7FE1" w:rsidRDefault="001C071A" w:rsidP="008C659C">
            <w:pPr>
              <w:spacing w:before="40" w:after="40" w:line="240" w:lineRule="auto"/>
              <w:rPr>
                <w:rFonts w:ascii="Arial" w:hAnsi="Arial" w:cs="Arial"/>
              </w:rPr>
            </w:pPr>
          </w:p>
        </w:tc>
        <w:tc>
          <w:tcPr>
            <w:tcW w:w="1418" w:type="dxa"/>
            <w:shd w:val="clear" w:color="auto" w:fill="auto"/>
          </w:tcPr>
          <w:p w14:paraId="79ABA933" w14:textId="77777777" w:rsidR="001C071A" w:rsidRPr="00BD7FE1" w:rsidRDefault="001C071A" w:rsidP="008C659C">
            <w:pPr>
              <w:spacing w:before="40" w:after="40" w:line="240" w:lineRule="auto"/>
              <w:rPr>
                <w:rFonts w:ascii="Arial" w:hAnsi="Arial" w:cs="Arial"/>
                <w:b/>
              </w:rPr>
            </w:pPr>
          </w:p>
        </w:tc>
        <w:tc>
          <w:tcPr>
            <w:tcW w:w="1134" w:type="dxa"/>
            <w:shd w:val="clear" w:color="auto" w:fill="auto"/>
          </w:tcPr>
          <w:p w14:paraId="49870575" w14:textId="77777777" w:rsidR="001C071A" w:rsidRPr="00BD7FE1" w:rsidRDefault="001C071A" w:rsidP="008C659C">
            <w:pPr>
              <w:spacing w:before="40" w:after="40" w:line="240" w:lineRule="auto"/>
              <w:rPr>
                <w:rFonts w:ascii="Arial" w:hAnsi="Arial" w:cs="Arial"/>
                <w:b/>
              </w:rPr>
            </w:pPr>
          </w:p>
        </w:tc>
        <w:tc>
          <w:tcPr>
            <w:tcW w:w="3827" w:type="dxa"/>
            <w:shd w:val="clear" w:color="auto" w:fill="auto"/>
          </w:tcPr>
          <w:p w14:paraId="5BE94420" w14:textId="77777777" w:rsidR="001C071A" w:rsidRPr="00BD7FE1" w:rsidRDefault="001C071A" w:rsidP="008C659C">
            <w:pPr>
              <w:spacing w:before="40" w:after="40" w:line="240" w:lineRule="auto"/>
              <w:rPr>
                <w:rFonts w:ascii="Arial" w:hAnsi="Arial" w:cs="Arial"/>
              </w:rPr>
            </w:pPr>
          </w:p>
        </w:tc>
        <w:tc>
          <w:tcPr>
            <w:tcW w:w="992" w:type="dxa"/>
            <w:shd w:val="clear" w:color="auto" w:fill="auto"/>
          </w:tcPr>
          <w:p w14:paraId="1EE76BAD" w14:textId="77777777" w:rsidR="001C071A" w:rsidRPr="00BD7FE1" w:rsidRDefault="001C071A" w:rsidP="008C659C">
            <w:pPr>
              <w:spacing w:before="40" w:after="40" w:line="240" w:lineRule="auto"/>
              <w:rPr>
                <w:rFonts w:ascii="Arial" w:hAnsi="Arial" w:cs="Arial"/>
              </w:rPr>
            </w:pPr>
          </w:p>
        </w:tc>
        <w:tc>
          <w:tcPr>
            <w:tcW w:w="1134" w:type="dxa"/>
            <w:shd w:val="clear" w:color="auto" w:fill="auto"/>
          </w:tcPr>
          <w:p w14:paraId="2F1A7C7A" w14:textId="77777777" w:rsidR="001C071A" w:rsidRPr="00BD7FE1" w:rsidRDefault="001C071A" w:rsidP="008C659C">
            <w:pPr>
              <w:spacing w:before="40" w:after="40" w:line="240" w:lineRule="auto"/>
              <w:rPr>
                <w:rFonts w:ascii="Arial" w:hAnsi="Arial" w:cs="Arial"/>
                <w:b/>
              </w:rPr>
            </w:pPr>
          </w:p>
        </w:tc>
        <w:tc>
          <w:tcPr>
            <w:tcW w:w="1134" w:type="dxa"/>
          </w:tcPr>
          <w:p w14:paraId="262629BE" w14:textId="77777777" w:rsidR="001C071A" w:rsidRPr="00BD7FE1" w:rsidRDefault="001C071A" w:rsidP="008C659C">
            <w:pPr>
              <w:spacing w:before="40" w:after="40" w:line="240" w:lineRule="auto"/>
              <w:rPr>
                <w:rFonts w:ascii="Arial" w:hAnsi="Arial" w:cs="Arial"/>
                <w:b/>
              </w:rPr>
            </w:pPr>
          </w:p>
        </w:tc>
      </w:tr>
    </w:tbl>
    <w:p w14:paraId="4D3FA884" w14:textId="77777777" w:rsidR="00F82B5B" w:rsidRDefault="00F82B5B" w:rsidP="00D24DE0">
      <w:pPr>
        <w:rPr>
          <w:rFonts w:ascii="Arial" w:hAnsi="Arial" w:cs="Arial"/>
          <w:sz w:val="20"/>
          <w:szCs w:val="2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4678"/>
        <w:gridCol w:w="1984"/>
        <w:gridCol w:w="4820"/>
      </w:tblGrid>
      <w:tr w:rsidR="00D24DE0" w:rsidRPr="00DE29C2" w14:paraId="4CA0DA66" w14:textId="77777777" w:rsidTr="00251C9F">
        <w:trPr>
          <w:trHeight w:val="342"/>
        </w:trPr>
        <w:tc>
          <w:tcPr>
            <w:tcW w:w="13887" w:type="dxa"/>
            <w:gridSpan w:val="4"/>
            <w:shd w:val="clear" w:color="auto" w:fill="auto"/>
          </w:tcPr>
          <w:p w14:paraId="1E30AE71" w14:textId="77777777" w:rsidR="00D24DE0" w:rsidRPr="00DE29C2" w:rsidRDefault="00D24DE0" w:rsidP="00251C9F">
            <w:pPr>
              <w:spacing w:before="40" w:after="80" w:line="240" w:lineRule="auto"/>
              <w:rPr>
                <w:rFonts w:ascii="Arial" w:hAnsi="Arial" w:cs="Arial"/>
                <w:b/>
                <w:sz w:val="20"/>
                <w:szCs w:val="20"/>
              </w:rPr>
            </w:pPr>
            <w:r w:rsidRPr="0068514F">
              <w:rPr>
                <w:rFonts w:ascii="Arial" w:hAnsi="Arial" w:cs="Arial"/>
                <w:b/>
              </w:rPr>
              <w:t>Specifics, Actions &amp; Further Considerations</w:t>
            </w:r>
            <w:r w:rsidRPr="00DE29C2">
              <w:rPr>
                <w:rFonts w:ascii="Arial" w:hAnsi="Arial" w:cs="Arial"/>
                <w:b/>
                <w:sz w:val="20"/>
                <w:szCs w:val="20"/>
              </w:rPr>
              <w:t xml:space="preserve"> </w:t>
            </w:r>
          </w:p>
        </w:tc>
      </w:tr>
      <w:tr w:rsidR="00D24DE0" w:rsidRPr="00DE29C2" w14:paraId="6E9FA14A" w14:textId="77777777" w:rsidTr="00251C9F">
        <w:trPr>
          <w:trHeight w:val="342"/>
        </w:trPr>
        <w:tc>
          <w:tcPr>
            <w:tcW w:w="13887" w:type="dxa"/>
            <w:gridSpan w:val="4"/>
            <w:shd w:val="clear" w:color="auto" w:fill="auto"/>
          </w:tcPr>
          <w:p w14:paraId="51E7617B" w14:textId="77777777" w:rsidR="00D24DE0" w:rsidRPr="00DE29C2" w:rsidRDefault="00D24DE0" w:rsidP="00251C9F">
            <w:pPr>
              <w:rPr>
                <w:rFonts w:ascii="Arial" w:hAnsi="Arial" w:cs="Arial"/>
                <w:sz w:val="20"/>
                <w:szCs w:val="20"/>
              </w:rPr>
            </w:pPr>
          </w:p>
          <w:p w14:paraId="34939123" w14:textId="77777777" w:rsidR="00D24DE0" w:rsidRPr="00DE29C2" w:rsidRDefault="00D24DE0" w:rsidP="00251C9F">
            <w:pPr>
              <w:rPr>
                <w:rFonts w:ascii="Arial" w:hAnsi="Arial" w:cs="Arial"/>
                <w:sz w:val="20"/>
                <w:szCs w:val="20"/>
              </w:rPr>
            </w:pPr>
          </w:p>
          <w:p w14:paraId="1C33C34F" w14:textId="77777777" w:rsidR="00D24DE0" w:rsidRPr="00DE29C2" w:rsidRDefault="00D24DE0" w:rsidP="00251C9F">
            <w:pPr>
              <w:rPr>
                <w:rFonts w:ascii="Arial" w:hAnsi="Arial" w:cs="Arial"/>
                <w:sz w:val="20"/>
                <w:szCs w:val="20"/>
              </w:rPr>
            </w:pPr>
          </w:p>
          <w:p w14:paraId="08D86E24" w14:textId="77777777" w:rsidR="00D24DE0" w:rsidRPr="00DE29C2" w:rsidRDefault="00D24DE0" w:rsidP="00251C9F">
            <w:pPr>
              <w:rPr>
                <w:rFonts w:ascii="Arial" w:hAnsi="Arial" w:cs="Arial"/>
                <w:sz w:val="20"/>
                <w:szCs w:val="20"/>
              </w:rPr>
            </w:pPr>
          </w:p>
          <w:p w14:paraId="720616A5" w14:textId="77777777" w:rsidR="00D24DE0" w:rsidRPr="00DE29C2" w:rsidRDefault="00D24DE0" w:rsidP="00251C9F">
            <w:pPr>
              <w:rPr>
                <w:rFonts w:ascii="Arial" w:hAnsi="Arial" w:cs="Arial"/>
                <w:sz w:val="20"/>
                <w:szCs w:val="20"/>
              </w:rPr>
            </w:pPr>
          </w:p>
        </w:tc>
      </w:tr>
      <w:tr w:rsidR="00D24DE0" w:rsidRPr="00DE29C2" w14:paraId="5D994DA0" w14:textId="77777777" w:rsidTr="00251C9F">
        <w:trPr>
          <w:trHeight w:val="341"/>
        </w:trPr>
        <w:tc>
          <w:tcPr>
            <w:tcW w:w="2405" w:type="dxa"/>
            <w:shd w:val="clear" w:color="auto" w:fill="auto"/>
          </w:tcPr>
          <w:p w14:paraId="7CFB7CB4" w14:textId="77777777" w:rsidR="00D24DE0" w:rsidRPr="0068514F" w:rsidRDefault="00D24DE0" w:rsidP="00251C9F">
            <w:pPr>
              <w:spacing w:before="40" w:after="80" w:line="240" w:lineRule="auto"/>
              <w:rPr>
                <w:rFonts w:ascii="Arial" w:hAnsi="Arial" w:cs="Arial"/>
                <w:b/>
              </w:rPr>
            </w:pPr>
            <w:r w:rsidRPr="0068514F">
              <w:rPr>
                <w:rFonts w:ascii="Arial" w:hAnsi="Arial" w:cs="Arial"/>
                <w:b/>
              </w:rPr>
              <w:lastRenderedPageBreak/>
              <w:t xml:space="preserve">Date of Assessment:  </w:t>
            </w:r>
          </w:p>
        </w:tc>
        <w:tc>
          <w:tcPr>
            <w:tcW w:w="4678" w:type="dxa"/>
            <w:shd w:val="clear" w:color="auto" w:fill="auto"/>
          </w:tcPr>
          <w:p w14:paraId="56EC0A16" w14:textId="77777777" w:rsidR="00D24DE0" w:rsidRPr="00DE29C2" w:rsidRDefault="00D24DE0" w:rsidP="00251C9F">
            <w:pPr>
              <w:spacing w:before="40" w:after="80" w:line="240" w:lineRule="auto"/>
              <w:rPr>
                <w:rFonts w:ascii="Arial" w:hAnsi="Arial" w:cs="Arial"/>
                <w:sz w:val="20"/>
                <w:szCs w:val="20"/>
              </w:rPr>
            </w:pPr>
          </w:p>
        </w:tc>
        <w:tc>
          <w:tcPr>
            <w:tcW w:w="1984" w:type="dxa"/>
            <w:shd w:val="clear" w:color="auto" w:fill="auto"/>
          </w:tcPr>
          <w:p w14:paraId="384BE235" w14:textId="77777777" w:rsidR="00D24DE0" w:rsidRPr="0068514F" w:rsidRDefault="00D24DE0" w:rsidP="00251C9F">
            <w:pPr>
              <w:spacing w:before="40" w:after="80" w:line="240" w:lineRule="auto"/>
              <w:rPr>
                <w:rFonts w:ascii="Arial" w:hAnsi="Arial" w:cs="Arial"/>
                <w:b/>
              </w:rPr>
            </w:pPr>
            <w:r w:rsidRPr="0068514F">
              <w:rPr>
                <w:rFonts w:ascii="Arial" w:hAnsi="Arial" w:cs="Arial"/>
                <w:b/>
              </w:rPr>
              <w:t xml:space="preserve">Date of Review: </w:t>
            </w:r>
          </w:p>
        </w:tc>
        <w:tc>
          <w:tcPr>
            <w:tcW w:w="4820" w:type="dxa"/>
            <w:shd w:val="clear" w:color="auto" w:fill="auto"/>
          </w:tcPr>
          <w:p w14:paraId="5231DA87" w14:textId="77777777" w:rsidR="00D24DE0" w:rsidRPr="00DE29C2" w:rsidRDefault="00D24DE0" w:rsidP="00251C9F">
            <w:pPr>
              <w:spacing w:before="40" w:after="80" w:line="240" w:lineRule="auto"/>
              <w:rPr>
                <w:rFonts w:ascii="Arial" w:hAnsi="Arial" w:cs="Arial"/>
                <w:sz w:val="20"/>
                <w:szCs w:val="20"/>
              </w:rPr>
            </w:pPr>
          </w:p>
        </w:tc>
      </w:tr>
      <w:tr w:rsidR="00D24DE0" w:rsidRPr="00DE29C2" w14:paraId="17E011D0" w14:textId="77777777" w:rsidTr="00251C9F">
        <w:trPr>
          <w:trHeight w:val="364"/>
        </w:trPr>
        <w:tc>
          <w:tcPr>
            <w:tcW w:w="2405" w:type="dxa"/>
            <w:shd w:val="clear" w:color="auto" w:fill="auto"/>
          </w:tcPr>
          <w:p w14:paraId="5D43D222" w14:textId="77777777" w:rsidR="00D24DE0" w:rsidRPr="0068514F" w:rsidRDefault="00D24DE0" w:rsidP="00251C9F">
            <w:pPr>
              <w:spacing w:before="40" w:after="80" w:line="240" w:lineRule="auto"/>
              <w:rPr>
                <w:rFonts w:ascii="Arial" w:hAnsi="Arial" w:cs="Arial"/>
                <w:b/>
              </w:rPr>
            </w:pPr>
            <w:r w:rsidRPr="0068514F">
              <w:rPr>
                <w:rFonts w:ascii="Arial" w:hAnsi="Arial" w:cs="Arial"/>
                <w:b/>
              </w:rPr>
              <w:t>Name:</w:t>
            </w:r>
          </w:p>
        </w:tc>
        <w:tc>
          <w:tcPr>
            <w:tcW w:w="4678" w:type="dxa"/>
            <w:shd w:val="clear" w:color="auto" w:fill="auto"/>
          </w:tcPr>
          <w:p w14:paraId="0DE1487B" w14:textId="77777777" w:rsidR="00D24DE0" w:rsidRPr="00DE29C2" w:rsidRDefault="00D24DE0" w:rsidP="00251C9F">
            <w:pPr>
              <w:spacing w:before="40" w:after="80" w:line="240" w:lineRule="auto"/>
              <w:rPr>
                <w:rFonts w:ascii="Arial" w:hAnsi="Arial" w:cs="Arial"/>
                <w:sz w:val="20"/>
                <w:szCs w:val="20"/>
              </w:rPr>
            </w:pPr>
          </w:p>
        </w:tc>
        <w:tc>
          <w:tcPr>
            <w:tcW w:w="1984" w:type="dxa"/>
            <w:shd w:val="clear" w:color="auto" w:fill="auto"/>
          </w:tcPr>
          <w:p w14:paraId="16A66044" w14:textId="77777777" w:rsidR="00D24DE0" w:rsidRPr="0068514F" w:rsidRDefault="00D24DE0" w:rsidP="00251C9F">
            <w:pPr>
              <w:spacing w:before="40" w:after="80" w:line="240" w:lineRule="auto"/>
              <w:rPr>
                <w:rFonts w:ascii="Arial" w:hAnsi="Arial" w:cs="Arial"/>
                <w:b/>
              </w:rPr>
            </w:pPr>
            <w:r w:rsidRPr="0068514F">
              <w:rPr>
                <w:rFonts w:ascii="Arial" w:hAnsi="Arial" w:cs="Arial"/>
                <w:b/>
              </w:rPr>
              <w:t>Signed:</w:t>
            </w:r>
          </w:p>
        </w:tc>
        <w:tc>
          <w:tcPr>
            <w:tcW w:w="4820" w:type="dxa"/>
            <w:shd w:val="clear" w:color="auto" w:fill="auto"/>
          </w:tcPr>
          <w:p w14:paraId="07C7D26B" w14:textId="77777777" w:rsidR="00D24DE0" w:rsidRPr="00DE29C2" w:rsidRDefault="00D24DE0" w:rsidP="00251C9F">
            <w:pPr>
              <w:spacing w:before="40" w:after="80" w:line="240" w:lineRule="auto"/>
              <w:jc w:val="right"/>
              <w:rPr>
                <w:rFonts w:ascii="Arial" w:hAnsi="Arial" w:cs="Arial"/>
                <w:color w:val="C0C0C0"/>
                <w:sz w:val="20"/>
                <w:szCs w:val="20"/>
              </w:rPr>
            </w:pPr>
          </w:p>
        </w:tc>
      </w:tr>
    </w:tbl>
    <w:p w14:paraId="0A182238" w14:textId="77777777" w:rsidR="005471D8" w:rsidRDefault="005471D8">
      <w:pPr>
        <w:rPr>
          <w:rFonts w:ascii="Arial" w:hAnsi="Arial" w:cs="Arial"/>
        </w:rPr>
      </w:pPr>
    </w:p>
    <w:p w14:paraId="5AE58706" w14:textId="77777777" w:rsidR="005471D8" w:rsidRDefault="005471D8">
      <w:pPr>
        <w:rPr>
          <w:rFonts w:ascii="Arial" w:hAnsi="Arial" w:cs="Arial"/>
        </w:rPr>
        <w:sectPr w:rsidR="005471D8" w:rsidSect="00A57F74">
          <w:pgSz w:w="16838" w:h="11906" w:orient="landscape"/>
          <w:pgMar w:top="851" w:right="1440" w:bottom="567" w:left="1440" w:header="709" w:footer="709" w:gutter="0"/>
          <w:cols w:space="708"/>
          <w:docGrid w:linePitch="360"/>
        </w:sectPr>
      </w:pPr>
    </w:p>
    <w:p w14:paraId="3279D25D" w14:textId="77777777" w:rsidR="00062B07" w:rsidRPr="00F6794F" w:rsidRDefault="00062B07" w:rsidP="00062B07">
      <w:pPr>
        <w:rPr>
          <w:rFonts w:ascii="Arial" w:eastAsia="Times New Roman" w:hAnsi="Arial" w:cs="Arial"/>
          <w:b/>
          <w:sz w:val="28"/>
          <w:szCs w:val="24"/>
          <w:u w:val="single"/>
        </w:rPr>
      </w:pPr>
      <w:r w:rsidRPr="00F6794F">
        <w:rPr>
          <w:rFonts w:ascii="Arial" w:eastAsia="Times New Roman" w:hAnsi="Arial" w:cs="Arial"/>
          <w:b/>
          <w:sz w:val="28"/>
          <w:szCs w:val="24"/>
          <w:u w:val="single"/>
        </w:rPr>
        <w:lastRenderedPageBreak/>
        <w:t>Catering Checklist</w:t>
      </w:r>
    </w:p>
    <w:p w14:paraId="068803D1" w14:textId="77777777" w:rsidR="00062B07" w:rsidRDefault="00062B07" w:rsidP="00062B07">
      <w:pPr>
        <w:rPr>
          <w:rFonts w:ascii="Arial" w:eastAsia="Times New Roman" w:hAnsi="Arial" w:cs="Arial"/>
          <w:szCs w:val="24"/>
        </w:rPr>
      </w:pPr>
      <w:r w:rsidRPr="00883FCE">
        <w:rPr>
          <w:rFonts w:ascii="Arial" w:eastAsia="Times New Roman" w:hAnsi="Arial" w:cs="Arial"/>
          <w:szCs w:val="24"/>
        </w:rPr>
        <w:t xml:space="preserve">If you are providing food </w:t>
      </w:r>
      <w:r w:rsidR="00883FCE">
        <w:rPr>
          <w:rFonts w:ascii="Arial" w:eastAsia="Times New Roman" w:hAnsi="Arial" w:cs="Arial"/>
          <w:szCs w:val="24"/>
        </w:rPr>
        <w:t>as part of your event</w:t>
      </w:r>
      <w:r w:rsidRPr="00883FCE">
        <w:rPr>
          <w:rFonts w:ascii="Arial" w:eastAsia="Times New Roman" w:hAnsi="Arial" w:cs="Arial"/>
          <w:szCs w:val="24"/>
        </w:rPr>
        <w:t>, please complete the following form.</w:t>
      </w:r>
    </w:p>
    <w:p w14:paraId="2B072E16" w14:textId="77777777" w:rsidR="00600F1F" w:rsidRDefault="00600F1F" w:rsidP="00062B07">
      <w:pPr>
        <w:rPr>
          <w:rFonts w:ascii="Arial" w:eastAsia="Times New Roman" w:hAnsi="Arial" w:cs="Arial"/>
          <w:szCs w:val="24"/>
        </w:rPr>
      </w:pPr>
      <w:r>
        <w:rPr>
          <w:rFonts w:ascii="Arial" w:eastAsia="Times New Roman" w:hAnsi="Arial" w:cs="Arial"/>
          <w:szCs w:val="24"/>
        </w:rPr>
        <w:t>Copies of all certificates and documentation must be available for inspection throughout the duration of the event.</w:t>
      </w:r>
    </w:p>
    <w:tbl>
      <w:tblPr>
        <w:tblStyle w:val="TableGrid"/>
        <w:tblW w:w="0" w:type="auto"/>
        <w:tblLook w:val="04A0" w:firstRow="1" w:lastRow="0" w:firstColumn="1" w:lastColumn="0" w:noHBand="0" w:noVBand="1"/>
      </w:tblPr>
      <w:tblGrid>
        <w:gridCol w:w="5098"/>
        <w:gridCol w:w="2410"/>
        <w:gridCol w:w="1508"/>
      </w:tblGrid>
      <w:tr w:rsidR="00600F1F" w:rsidRPr="006E5320" w14:paraId="02C03178" w14:textId="77777777" w:rsidTr="00A80E7A">
        <w:tc>
          <w:tcPr>
            <w:tcW w:w="5098" w:type="dxa"/>
          </w:tcPr>
          <w:p w14:paraId="4D7FCE92" w14:textId="77777777" w:rsidR="00600F1F" w:rsidRPr="006E5320" w:rsidRDefault="00600F1F" w:rsidP="00A80E7A">
            <w:pPr>
              <w:spacing w:before="40" w:after="40"/>
              <w:rPr>
                <w:rFonts w:ascii="Arial" w:hAnsi="Arial" w:cs="Arial"/>
              </w:rPr>
            </w:pPr>
            <w:r w:rsidRPr="006E5320">
              <w:rPr>
                <w:rFonts w:ascii="Arial" w:hAnsi="Arial" w:cs="Arial"/>
              </w:rPr>
              <w:t>Name</w:t>
            </w:r>
            <w:r>
              <w:rPr>
                <w:rFonts w:ascii="Arial" w:hAnsi="Arial" w:cs="Arial"/>
              </w:rPr>
              <w:t xml:space="preserve"> of business</w:t>
            </w:r>
          </w:p>
        </w:tc>
        <w:tc>
          <w:tcPr>
            <w:tcW w:w="3918" w:type="dxa"/>
            <w:gridSpan w:val="2"/>
          </w:tcPr>
          <w:p w14:paraId="3B2482F1" w14:textId="77777777" w:rsidR="00600F1F" w:rsidRPr="006E5320" w:rsidRDefault="00600F1F" w:rsidP="00A80E7A">
            <w:pPr>
              <w:spacing w:before="40" w:after="40"/>
              <w:rPr>
                <w:rFonts w:ascii="Arial" w:hAnsi="Arial" w:cs="Arial"/>
              </w:rPr>
            </w:pPr>
          </w:p>
        </w:tc>
      </w:tr>
      <w:tr w:rsidR="00600F1F" w:rsidRPr="006E5320" w14:paraId="6148E95C" w14:textId="77777777" w:rsidTr="00A80E7A">
        <w:tc>
          <w:tcPr>
            <w:tcW w:w="5098" w:type="dxa"/>
          </w:tcPr>
          <w:p w14:paraId="22367ADF" w14:textId="77777777" w:rsidR="00600F1F" w:rsidRPr="006E5320" w:rsidRDefault="00600F1F" w:rsidP="00A80E7A">
            <w:pPr>
              <w:spacing w:before="40" w:after="40"/>
              <w:rPr>
                <w:rFonts w:ascii="Arial" w:hAnsi="Arial" w:cs="Arial"/>
              </w:rPr>
            </w:pPr>
            <w:r w:rsidRPr="006E5320">
              <w:rPr>
                <w:rFonts w:ascii="Arial" w:hAnsi="Arial" w:cs="Arial"/>
              </w:rPr>
              <w:t>Address</w:t>
            </w:r>
            <w:r>
              <w:rPr>
                <w:rFonts w:ascii="Arial" w:hAnsi="Arial" w:cs="Arial"/>
              </w:rPr>
              <w:t xml:space="preserve"> of caterer</w:t>
            </w:r>
          </w:p>
        </w:tc>
        <w:tc>
          <w:tcPr>
            <w:tcW w:w="3918" w:type="dxa"/>
            <w:gridSpan w:val="2"/>
          </w:tcPr>
          <w:p w14:paraId="1F149249" w14:textId="77777777" w:rsidR="00600F1F" w:rsidRDefault="00600F1F" w:rsidP="00A80E7A">
            <w:pPr>
              <w:spacing w:before="40" w:after="40"/>
              <w:rPr>
                <w:rFonts w:ascii="Arial" w:hAnsi="Arial" w:cs="Arial"/>
              </w:rPr>
            </w:pPr>
          </w:p>
          <w:p w14:paraId="733CB9C2" w14:textId="77777777" w:rsidR="00600F1F" w:rsidRDefault="00600F1F" w:rsidP="00A80E7A">
            <w:pPr>
              <w:spacing w:before="40" w:after="40"/>
              <w:rPr>
                <w:rFonts w:ascii="Arial" w:hAnsi="Arial" w:cs="Arial"/>
              </w:rPr>
            </w:pPr>
          </w:p>
          <w:p w14:paraId="7BAF2D00" w14:textId="77777777" w:rsidR="00600F1F" w:rsidRDefault="00600F1F" w:rsidP="00A80E7A">
            <w:pPr>
              <w:spacing w:before="40" w:after="40"/>
              <w:rPr>
                <w:rFonts w:ascii="Arial" w:hAnsi="Arial" w:cs="Arial"/>
              </w:rPr>
            </w:pPr>
          </w:p>
          <w:p w14:paraId="0A5E5E00" w14:textId="77777777" w:rsidR="00600F1F" w:rsidRPr="006E5320" w:rsidRDefault="00600F1F" w:rsidP="00A80E7A">
            <w:pPr>
              <w:spacing w:before="40" w:after="40"/>
              <w:rPr>
                <w:rFonts w:ascii="Arial" w:hAnsi="Arial" w:cs="Arial"/>
              </w:rPr>
            </w:pPr>
          </w:p>
        </w:tc>
      </w:tr>
      <w:tr w:rsidR="00600F1F" w:rsidRPr="006E5320" w14:paraId="594135F8" w14:textId="77777777" w:rsidTr="00A80E7A">
        <w:tc>
          <w:tcPr>
            <w:tcW w:w="5098" w:type="dxa"/>
          </w:tcPr>
          <w:p w14:paraId="452D5393" w14:textId="77777777" w:rsidR="00600F1F" w:rsidRPr="006E5320" w:rsidRDefault="00600F1F" w:rsidP="00A80E7A">
            <w:pPr>
              <w:spacing w:before="40" w:after="40"/>
              <w:rPr>
                <w:rFonts w:ascii="Arial" w:hAnsi="Arial" w:cs="Arial"/>
              </w:rPr>
            </w:pPr>
            <w:r>
              <w:rPr>
                <w:rFonts w:ascii="Arial" w:hAnsi="Arial" w:cs="Arial"/>
              </w:rPr>
              <w:t>Telephone n</w:t>
            </w:r>
            <w:r w:rsidRPr="006E5320">
              <w:rPr>
                <w:rFonts w:ascii="Arial" w:hAnsi="Arial" w:cs="Arial"/>
              </w:rPr>
              <w:t>umber</w:t>
            </w:r>
            <w:r>
              <w:rPr>
                <w:rFonts w:ascii="Arial" w:hAnsi="Arial" w:cs="Arial"/>
              </w:rPr>
              <w:t xml:space="preserve"> of caterer</w:t>
            </w:r>
          </w:p>
        </w:tc>
        <w:tc>
          <w:tcPr>
            <w:tcW w:w="3918" w:type="dxa"/>
            <w:gridSpan w:val="2"/>
          </w:tcPr>
          <w:p w14:paraId="76EC107B" w14:textId="77777777" w:rsidR="00600F1F" w:rsidRPr="006E5320" w:rsidRDefault="00600F1F" w:rsidP="00A80E7A">
            <w:pPr>
              <w:spacing w:before="40" w:after="40"/>
              <w:rPr>
                <w:rFonts w:ascii="Arial" w:hAnsi="Arial" w:cs="Arial"/>
              </w:rPr>
            </w:pPr>
          </w:p>
        </w:tc>
      </w:tr>
      <w:tr w:rsidR="00600F1F" w:rsidRPr="006E5320" w14:paraId="4001DE1D" w14:textId="77777777" w:rsidTr="00A80E7A">
        <w:tc>
          <w:tcPr>
            <w:tcW w:w="5098" w:type="dxa"/>
          </w:tcPr>
          <w:p w14:paraId="35C04B87" w14:textId="77777777" w:rsidR="00600F1F" w:rsidRPr="006E5320" w:rsidRDefault="00600F1F" w:rsidP="00A80E7A">
            <w:pPr>
              <w:spacing w:before="40" w:after="40"/>
              <w:rPr>
                <w:rFonts w:ascii="Arial" w:hAnsi="Arial" w:cs="Arial"/>
              </w:rPr>
            </w:pPr>
            <w:r>
              <w:rPr>
                <w:rFonts w:ascii="Arial" w:hAnsi="Arial" w:cs="Arial"/>
              </w:rPr>
              <w:t>Type of food to be provided</w:t>
            </w:r>
          </w:p>
        </w:tc>
        <w:tc>
          <w:tcPr>
            <w:tcW w:w="3918" w:type="dxa"/>
            <w:gridSpan w:val="2"/>
          </w:tcPr>
          <w:p w14:paraId="2D1E4B1E" w14:textId="77777777" w:rsidR="00600F1F" w:rsidRDefault="00600F1F" w:rsidP="00A80E7A">
            <w:pPr>
              <w:spacing w:before="40" w:after="40"/>
              <w:rPr>
                <w:rFonts w:ascii="Arial" w:hAnsi="Arial" w:cs="Arial"/>
              </w:rPr>
            </w:pPr>
          </w:p>
          <w:p w14:paraId="7E3485E7" w14:textId="77777777" w:rsidR="00AE1EDF" w:rsidRPr="006E5320" w:rsidRDefault="00AE1EDF" w:rsidP="00A80E7A">
            <w:pPr>
              <w:spacing w:before="40" w:after="40"/>
              <w:rPr>
                <w:rFonts w:ascii="Arial" w:hAnsi="Arial" w:cs="Arial"/>
              </w:rPr>
            </w:pPr>
          </w:p>
        </w:tc>
      </w:tr>
      <w:tr w:rsidR="00600F1F" w:rsidRPr="006E5320" w14:paraId="36E9012E" w14:textId="77777777" w:rsidTr="00A80E7A">
        <w:tc>
          <w:tcPr>
            <w:tcW w:w="5098" w:type="dxa"/>
          </w:tcPr>
          <w:p w14:paraId="22B2C74B" w14:textId="77777777" w:rsidR="00600F1F" w:rsidRDefault="00600F1F" w:rsidP="00A80E7A">
            <w:pPr>
              <w:spacing w:before="40" w:after="40"/>
              <w:rPr>
                <w:rFonts w:ascii="Arial" w:hAnsi="Arial" w:cs="Arial"/>
              </w:rPr>
            </w:pPr>
            <w:r>
              <w:rPr>
                <w:rFonts w:ascii="Arial" w:hAnsi="Arial" w:cs="Arial"/>
              </w:rPr>
              <w:t>Is the caterer registered with the Local Authority Environmental Health Department?  If ‘Yes’ please state which local authority.</w:t>
            </w:r>
          </w:p>
        </w:tc>
        <w:tc>
          <w:tcPr>
            <w:tcW w:w="3918" w:type="dxa"/>
            <w:gridSpan w:val="2"/>
          </w:tcPr>
          <w:p w14:paraId="3F944A09" w14:textId="77777777" w:rsidR="00600F1F" w:rsidRPr="006E5320" w:rsidRDefault="00600F1F" w:rsidP="00A80E7A">
            <w:pPr>
              <w:spacing w:before="40" w:after="40"/>
              <w:rPr>
                <w:rFonts w:ascii="Arial" w:hAnsi="Arial" w:cs="Arial"/>
              </w:rPr>
            </w:pPr>
            <w:r>
              <w:rPr>
                <w:rFonts w:ascii="Arial" w:hAnsi="Arial" w:cs="Arial"/>
              </w:rPr>
              <w:t>Yes / No</w:t>
            </w:r>
          </w:p>
        </w:tc>
      </w:tr>
      <w:tr w:rsidR="00600F1F" w:rsidRPr="006E5320" w14:paraId="4A012F36" w14:textId="77777777" w:rsidTr="00A80E7A">
        <w:tc>
          <w:tcPr>
            <w:tcW w:w="5098" w:type="dxa"/>
          </w:tcPr>
          <w:p w14:paraId="23DF073F" w14:textId="77777777" w:rsidR="00600F1F" w:rsidRDefault="00600F1F" w:rsidP="00A80E7A">
            <w:pPr>
              <w:spacing w:before="40" w:after="40"/>
              <w:rPr>
                <w:rFonts w:ascii="Arial" w:hAnsi="Arial" w:cs="Arial"/>
              </w:rPr>
            </w:pPr>
            <w:r>
              <w:rPr>
                <w:rFonts w:ascii="Arial" w:hAnsi="Arial" w:cs="Arial"/>
              </w:rPr>
              <w:t>Does the caterer have a written food safety management system based on the Hazard Analysis Critical Control Point (HACCP principles, such as Safer Food Better Business?  If ‘Yes’ please give details of the system being used.</w:t>
            </w:r>
          </w:p>
        </w:tc>
        <w:tc>
          <w:tcPr>
            <w:tcW w:w="3918" w:type="dxa"/>
            <w:gridSpan w:val="2"/>
          </w:tcPr>
          <w:p w14:paraId="3E25C4F1" w14:textId="77777777" w:rsidR="00600F1F" w:rsidRPr="006E5320" w:rsidRDefault="00600F1F" w:rsidP="00A80E7A">
            <w:pPr>
              <w:spacing w:before="40" w:after="40"/>
              <w:rPr>
                <w:rFonts w:ascii="Arial" w:hAnsi="Arial" w:cs="Arial"/>
              </w:rPr>
            </w:pPr>
            <w:r>
              <w:rPr>
                <w:rFonts w:ascii="Arial" w:hAnsi="Arial" w:cs="Arial"/>
              </w:rPr>
              <w:t>Yes / No</w:t>
            </w:r>
          </w:p>
        </w:tc>
      </w:tr>
      <w:tr w:rsidR="00E84A23" w:rsidRPr="006E5320" w14:paraId="4DB92EE5" w14:textId="77777777" w:rsidTr="00600F1F">
        <w:tc>
          <w:tcPr>
            <w:tcW w:w="7508" w:type="dxa"/>
            <w:gridSpan w:val="2"/>
          </w:tcPr>
          <w:p w14:paraId="2A7D0668" w14:textId="77777777" w:rsidR="00E84A23" w:rsidRDefault="00E84A23" w:rsidP="00A80E7A">
            <w:pPr>
              <w:spacing w:before="40" w:after="40"/>
              <w:rPr>
                <w:rFonts w:ascii="Arial" w:hAnsi="Arial" w:cs="Arial"/>
              </w:rPr>
            </w:pPr>
            <w:r>
              <w:rPr>
                <w:rFonts w:ascii="Arial" w:hAnsi="Arial" w:cs="Arial"/>
              </w:rPr>
              <w:t>Are all staff suitably trained in food safety matters to an appropriate level (e.g. the Chartered Institute of Environmental Health’s Level 2 Award in Food Safety in catering)?</w:t>
            </w:r>
          </w:p>
        </w:tc>
        <w:tc>
          <w:tcPr>
            <w:tcW w:w="1508" w:type="dxa"/>
          </w:tcPr>
          <w:p w14:paraId="196B8AD1" w14:textId="77777777" w:rsidR="00E84A23" w:rsidRPr="006E5320" w:rsidRDefault="00E84A23" w:rsidP="00A80E7A">
            <w:pPr>
              <w:spacing w:before="40" w:after="40"/>
              <w:jc w:val="center"/>
              <w:rPr>
                <w:rFonts w:ascii="Arial" w:hAnsi="Arial" w:cs="Arial"/>
              </w:rPr>
            </w:pPr>
            <w:r>
              <w:rPr>
                <w:rFonts w:ascii="Arial" w:hAnsi="Arial" w:cs="Arial"/>
              </w:rPr>
              <w:t>Yes / No</w:t>
            </w:r>
          </w:p>
        </w:tc>
      </w:tr>
      <w:tr w:rsidR="00E84A23" w:rsidRPr="006E5320" w14:paraId="1947CCE4" w14:textId="77777777" w:rsidTr="00600F1F">
        <w:tc>
          <w:tcPr>
            <w:tcW w:w="7508" w:type="dxa"/>
            <w:gridSpan w:val="2"/>
          </w:tcPr>
          <w:p w14:paraId="5448DF28" w14:textId="77777777" w:rsidR="00E84A23" w:rsidRDefault="00E84A23" w:rsidP="00A80E7A">
            <w:pPr>
              <w:spacing w:before="40" w:after="40"/>
              <w:rPr>
                <w:rFonts w:ascii="Arial" w:hAnsi="Arial" w:cs="Arial"/>
              </w:rPr>
            </w:pPr>
            <w:r>
              <w:rPr>
                <w:rFonts w:ascii="Arial" w:hAnsi="Arial" w:cs="Arial"/>
              </w:rPr>
              <w:t>Does the caterer have an adequate supply of hot and cold portable water to enable the washing of food, hands and equipment throughout the day?</w:t>
            </w:r>
          </w:p>
        </w:tc>
        <w:tc>
          <w:tcPr>
            <w:tcW w:w="1508" w:type="dxa"/>
          </w:tcPr>
          <w:p w14:paraId="0AA5E4D1" w14:textId="77777777" w:rsidR="00E84A23" w:rsidRPr="006E5320" w:rsidRDefault="00E84A23" w:rsidP="00A80E7A">
            <w:pPr>
              <w:spacing w:before="40" w:after="40"/>
              <w:jc w:val="center"/>
              <w:rPr>
                <w:rFonts w:ascii="Arial" w:hAnsi="Arial" w:cs="Arial"/>
              </w:rPr>
            </w:pPr>
            <w:r>
              <w:rPr>
                <w:rFonts w:ascii="Arial" w:hAnsi="Arial" w:cs="Arial"/>
              </w:rPr>
              <w:t>Yes / No</w:t>
            </w:r>
          </w:p>
        </w:tc>
      </w:tr>
      <w:tr w:rsidR="00E84A23" w:rsidRPr="006E5320" w14:paraId="5389A0E6" w14:textId="77777777" w:rsidTr="00600F1F">
        <w:tc>
          <w:tcPr>
            <w:tcW w:w="7508" w:type="dxa"/>
            <w:gridSpan w:val="2"/>
          </w:tcPr>
          <w:p w14:paraId="728C0BAF" w14:textId="77777777" w:rsidR="00E84A23" w:rsidRDefault="00E84A23" w:rsidP="00A80E7A">
            <w:pPr>
              <w:spacing w:before="40" w:after="40"/>
              <w:rPr>
                <w:rFonts w:ascii="Arial" w:hAnsi="Arial" w:cs="Arial"/>
              </w:rPr>
            </w:pPr>
            <w:r>
              <w:rPr>
                <w:rFonts w:ascii="Arial" w:hAnsi="Arial" w:cs="Arial"/>
              </w:rPr>
              <w:t xml:space="preserve">Does the caterer </w:t>
            </w:r>
            <w:r w:rsidRPr="00E84A23">
              <w:rPr>
                <w:rFonts w:ascii="Arial" w:hAnsi="Arial" w:cs="Arial"/>
              </w:rPr>
              <w:t>have suitable hand washing faciliti</w:t>
            </w:r>
            <w:r>
              <w:rPr>
                <w:rFonts w:ascii="Arial" w:hAnsi="Arial" w:cs="Arial"/>
              </w:rPr>
              <w:t>es, hot and cold or mixed water,</w:t>
            </w:r>
            <w:r w:rsidRPr="00E84A23">
              <w:rPr>
                <w:rFonts w:ascii="Arial" w:hAnsi="Arial" w:cs="Arial"/>
              </w:rPr>
              <w:t xml:space="preserve"> liquid anti-bacterial soap and a means of hygienic h</w:t>
            </w:r>
            <w:r>
              <w:rPr>
                <w:rFonts w:ascii="Arial" w:hAnsi="Arial" w:cs="Arial"/>
              </w:rPr>
              <w:t>and drying (e.g. paper towels)?  Note: the water must be</w:t>
            </w:r>
            <w:r w:rsidRPr="00E84A23">
              <w:rPr>
                <w:rFonts w:ascii="Arial" w:hAnsi="Arial" w:cs="Arial"/>
              </w:rPr>
              <w:t xml:space="preserve"> easy to run at the </w:t>
            </w:r>
            <w:r>
              <w:rPr>
                <w:rFonts w:ascii="Arial" w:hAnsi="Arial" w:cs="Arial"/>
              </w:rPr>
              <w:t>correct temperature (i.e. warm) and the hand washing facility must be</w:t>
            </w:r>
            <w:r w:rsidRPr="00E84A23">
              <w:rPr>
                <w:rFonts w:ascii="Arial" w:hAnsi="Arial" w:cs="Arial"/>
              </w:rPr>
              <w:t xml:space="preserve"> separate from the equipment and food washing facilities.</w:t>
            </w:r>
          </w:p>
        </w:tc>
        <w:tc>
          <w:tcPr>
            <w:tcW w:w="1508" w:type="dxa"/>
          </w:tcPr>
          <w:p w14:paraId="01A93602" w14:textId="77777777" w:rsidR="00E84A23" w:rsidRDefault="00E84A23" w:rsidP="00A80E7A">
            <w:pPr>
              <w:spacing w:before="40" w:after="40"/>
              <w:jc w:val="center"/>
              <w:rPr>
                <w:rFonts w:ascii="Arial" w:hAnsi="Arial" w:cs="Arial"/>
              </w:rPr>
            </w:pPr>
            <w:r>
              <w:rPr>
                <w:rFonts w:ascii="Arial" w:hAnsi="Arial" w:cs="Arial"/>
              </w:rPr>
              <w:t>Yes / No</w:t>
            </w:r>
          </w:p>
        </w:tc>
      </w:tr>
      <w:tr w:rsidR="00E84A23" w:rsidRPr="006E5320" w14:paraId="48C50621" w14:textId="77777777" w:rsidTr="00600F1F">
        <w:tc>
          <w:tcPr>
            <w:tcW w:w="7508" w:type="dxa"/>
            <w:gridSpan w:val="2"/>
          </w:tcPr>
          <w:p w14:paraId="61EE7DE8" w14:textId="77777777" w:rsidR="00E84A23" w:rsidRPr="00022C75" w:rsidRDefault="00022C75" w:rsidP="00A80E7A">
            <w:pPr>
              <w:spacing w:before="40" w:after="40"/>
              <w:rPr>
                <w:rFonts w:ascii="Arial" w:eastAsia="Times New Roman" w:hAnsi="Arial" w:cs="Arial"/>
              </w:rPr>
            </w:pPr>
            <w:r w:rsidRPr="00022C75">
              <w:rPr>
                <w:rFonts w:ascii="Arial" w:hAnsi="Arial" w:cs="Arial"/>
              </w:rPr>
              <w:t>The caterer has adequate facilities to keep food at a safe temperature (i.e. food requiring refrigeration will be kept at a maximum temperature of 80C, frozen food will be kept at a maximum temperature of -180C, cooked food will be cooked to a core temperature of 630C).</w:t>
            </w:r>
          </w:p>
        </w:tc>
        <w:tc>
          <w:tcPr>
            <w:tcW w:w="1508" w:type="dxa"/>
          </w:tcPr>
          <w:p w14:paraId="1561173C" w14:textId="77777777" w:rsidR="00E84A23" w:rsidRDefault="00022C75" w:rsidP="00A80E7A">
            <w:pPr>
              <w:spacing w:before="40" w:after="40"/>
              <w:jc w:val="center"/>
              <w:rPr>
                <w:rFonts w:ascii="Arial" w:hAnsi="Arial" w:cs="Arial"/>
              </w:rPr>
            </w:pPr>
            <w:r>
              <w:rPr>
                <w:rFonts w:ascii="Arial" w:hAnsi="Arial" w:cs="Arial"/>
              </w:rPr>
              <w:t>Yes / No</w:t>
            </w:r>
          </w:p>
        </w:tc>
      </w:tr>
      <w:tr w:rsidR="00E84A23" w:rsidRPr="006E5320" w14:paraId="0ADD7858" w14:textId="77777777" w:rsidTr="00600F1F">
        <w:tc>
          <w:tcPr>
            <w:tcW w:w="7508" w:type="dxa"/>
            <w:gridSpan w:val="2"/>
          </w:tcPr>
          <w:p w14:paraId="4988F5B5" w14:textId="77777777" w:rsidR="00E84A23" w:rsidRDefault="00022C75" w:rsidP="00A80E7A">
            <w:pPr>
              <w:spacing w:before="40" w:after="40"/>
              <w:rPr>
                <w:rFonts w:ascii="Arial" w:hAnsi="Arial" w:cs="Arial"/>
              </w:rPr>
            </w:pPr>
            <w:r>
              <w:rPr>
                <w:rFonts w:ascii="Arial" w:hAnsi="Arial" w:cs="Arial"/>
              </w:rPr>
              <w:t>The catering staff will wear clean protective clothing and hair covering.</w:t>
            </w:r>
          </w:p>
        </w:tc>
        <w:tc>
          <w:tcPr>
            <w:tcW w:w="1508" w:type="dxa"/>
          </w:tcPr>
          <w:p w14:paraId="2646F2CD" w14:textId="77777777" w:rsidR="00E84A23" w:rsidRDefault="00022C75" w:rsidP="00A80E7A">
            <w:pPr>
              <w:spacing w:before="40" w:after="40"/>
              <w:jc w:val="center"/>
              <w:rPr>
                <w:rFonts w:ascii="Arial" w:hAnsi="Arial" w:cs="Arial"/>
              </w:rPr>
            </w:pPr>
            <w:r>
              <w:rPr>
                <w:rFonts w:ascii="Arial" w:hAnsi="Arial" w:cs="Arial"/>
              </w:rPr>
              <w:t>Yes / No</w:t>
            </w:r>
          </w:p>
        </w:tc>
      </w:tr>
      <w:tr w:rsidR="00022C75" w:rsidRPr="006E5320" w14:paraId="1CC28E6B" w14:textId="77777777" w:rsidTr="00600F1F">
        <w:tc>
          <w:tcPr>
            <w:tcW w:w="7508" w:type="dxa"/>
            <w:gridSpan w:val="2"/>
          </w:tcPr>
          <w:p w14:paraId="6D5E8196" w14:textId="77777777" w:rsidR="00022C75" w:rsidRPr="00A34E41" w:rsidRDefault="00022C75" w:rsidP="00A80E7A">
            <w:pPr>
              <w:spacing w:before="40" w:after="40"/>
              <w:rPr>
                <w:rFonts w:ascii="Arial" w:hAnsi="Arial" w:cs="Arial"/>
              </w:rPr>
            </w:pPr>
            <w:r w:rsidRPr="00A34E41">
              <w:rPr>
                <w:rFonts w:ascii="Arial" w:hAnsi="Arial" w:cs="Arial"/>
              </w:rPr>
              <w:t>The caterer will provide adequate facilities for cleaning and disinfecting food and hand contact surfaces.</w:t>
            </w:r>
          </w:p>
        </w:tc>
        <w:tc>
          <w:tcPr>
            <w:tcW w:w="1508" w:type="dxa"/>
          </w:tcPr>
          <w:p w14:paraId="5D9E4B7B" w14:textId="77777777" w:rsidR="00022C75" w:rsidRDefault="00022C75" w:rsidP="00A80E7A">
            <w:pPr>
              <w:spacing w:before="40" w:after="40"/>
              <w:jc w:val="center"/>
              <w:rPr>
                <w:rFonts w:ascii="Arial" w:hAnsi="Arial" w:cs="Arial"/>
              </w:rPr>
            </w:pPr>
            <w:r>
              <w:rPr>
                <w:rFonts w:ascii="Arial" w:hAnsi="Arial" w:cs="Arial"/>
              </w:rPr>
              <w:t>Yes / No</w:t>
            </w:r>
          </w:p>
        </w:tc>
      </w:tr>
      <w:tr w:rsidR="00022C75" w:rsidRPr="006E5320" w14:paraId="0AB963F3" w14:textId="77777777" w:rsidTr="00600F1F">
        <w:tc>
          <w:tcPr>
            <w:tcW w:w="7508" w:type="dxa"/>
            <w:gridSpan w:val="2"/>
          </w:tcPr>
          <w:p w14:paraId="6EDE6573" w14:textId="77777777" w:rsidR="00022C75" w:rsidRPr="00A34E41" w:rsidRDefault="00022C75" w:rsidP="00A80E7A">
            <w:pPr>
              <w:spacing w:before="40" w:after="40"/>
              <w:rPr>
                <w:rFonts w:ascii="Arial" w:hAnsi="Arial" w:cs="Arial"/>
              </w:rPr>
            </w:pPr>
            <w:r w:rsidRPr="00A34E41">
              <w:rPr>
                <w:rFonts w:ascii="Arial" w:hAnsi="Arial" w:cs="Arial"/>
              </w:rPr>
              <w:t>Where equipment is gas powered, all safety valves, tubes and pipes are in good condition.  Where generators are powered by petrol, petrol will be stored in a manner that prevents any access by the public and away from any points of ignition.</w:t>
            </w:r>
          </w:p>
        </w:tc>
        <w:tc>
          <w:tcPr>
            <w:tcW w:w="1508" w:type="dxa"/>
          </w:tcPr>
          <w:p w14:paraId="64E6F106" w14:textId="77777777" w:rsidR="00022C75" w:rsidRDefault="00022C75" w:rsidP="00A80E7A">
            <w:pPr>
              <w:spacing w:before="40" w:after="40"/>
              <w:jc w:val="center"/>
              <w:rPr>
                <w:rFonts w:ascii="Arial" w:hAnsi="Arial" w:cs="Arial"/>
              </w:rPr>
            </w:pPr>
            <w:r>
              <w:rPr>
                <w:rFonts w:ascii="Arial" w:hAnsi="Arial" w:cs="Arial"/>
              </w:rPr>
              <w:t>Yes / No</w:t>
            </w:r>
          </w:p>
        </w:tc>
      </w:tr>
      <w:tr w:rsidR="00022C75" w:rsidRPr="006E5320" w14:paraId="784E82BE" w14:textId="77777777" w:rsidTr="00600F1F">
        <w:tc>
          <w:tcPr>
            <w:tcW w:w="7508" w:type="dxa"/>
            <w:gridSpan w:val="2"/>
          </w:tcPr>
          <w:p w14:paraId="053C22EB" w14:textId="77777777" w:rsidR="00022C75" w:rsidRPr="00A34E41" w:rsidRDefault="00022C75" w:rsidP="00A80E7A">
            <w:pPr>
              <w:spacing w:before="40" w:after="40"/>
              <w:rPr>
                <w:rFonts w:ascii="Arial" w:hAnsi="Arial" w:cs="Arial"/>
              </w:rPr>
            </w:pPr>
            <w:r w:rsidRPr="00A34E41">
              <w:rPr>
                <w:rFonts w:ascii="Arial" w:hAnsi="Arial" w:cs="Arial"/>
              </w:rPr>
              <w:t>Any electrical appliances connected to the electrical mains circuit will be in good condition and have no damage to cables or plugs and has the necessa</w:t>
            </w:r>
            <w:r w:rsidR="00A34E41" w:rsidRPr="00A34E41">
              <w:rPr>
                <w:rFonts w:ascii="Arial" w:hAnsi="Arial" w:cs="Arial"/>
              </w:rPr>
              <w:t>ry, current, PAT certification.</w:t>
            </w:r>
          </w:p>
        </w:tc>
        <w:tc>
          <w:tcPr>
            <w:tcW w:w="1508" w:type="dxa"/>
          </w:tcPr>
          <w:p w14:paraId="6F144957" w14:textId="77777777" w:rsidR="00022C75" w:rsidRDefault="00600F1F" w:rsidP="00A80E7A">
            <w:pPr>
              <w:spacing w:before="40" w:after="40"/>
              <w:jc w:val="center"/>
              <w:rPr>
                <w:rFonts w:ascii="Arial" w:hAnsi="Arial" w:cs="Arial"/>
              </w:rPr>
            </w:pPr>
            <w:r>
              <w:rPr>
                <w:rFonts w:ascii="Arial" w:hAnsi="Arial" w:cs="Arial"/>
              </w:rPr>
              <w:t>Yes / No</w:t>
            </w:r>
          </w:p>
        </w:tc>
      </w:tr>
      <w:tr w:rsidR="00022C75" w:rsidRPr="006E5320" w14:paraId="417600BA" w14:textId="77777777" w:rsidTr="00600F1F">
        <w:tc>
          <w:tcPr>
            <w:tcW w:w="7508" w:type="dxa"/>
            <w:gridSpan w:val="2"/>
          </w:tcPr>
          <w:p w14:paraId="76FAA1D7" w14:textId="77777777" w:rsidR="00022C75" w:rsidRDefault="00A34E41" w:rsidP="00A80E7A">
            <w:pPr>
              <w:spacing w:before="40" w:after="40"/>
              <w:rPr>
                <w:rFonts w:ascii="Arial" w:hAnsi="Arial" w:cs="Arial"/>
              </w:rPr>
            </w:pPr>
            <w:r>
              <w:rPr>
                <w:rFonts w:ascii="Arial" w:hAnsi="Arial" w:cs="Arial"/>
              </w:rPr>
              <w:t>The caterer has public liability insurance valid for the event with an indemnity limit of no less than £5m.</w:t>
            </w:r>
          </w:p>
        </w:tc>
        <w:tc>
          <w:tcPr>
            <w:tcW w:w="1508" w:type="dxa"/>
          </w:tcPr>
          <w:p w14:paraId="081FA7D3" w14:textId="77777777" w:rsidR="00022C75" w:rsidRDefault="00600F1F" w:rsidP="00A80E7A">
            <w:pPr>
              <w:spacing w:before="40" w:after="40"/>
              <w:jc w:val="center"/>
              <w:rPr>
                <w:rFonts w:ascii="Arial" w:hAnsi="Arial" w:cs="Arial"/>
              </w:rPr>
            </w:pPr>
            <w:r>
              <w:rPr>
                <w:rFonts w:ascii="Arial" w:hAnsi="Arial" w:cs="Arial"/>
              </w:rPr>
              <w:t>Yes / No</w:t>
            </w:r>
          </w:p>
        </w:tc>
      </w:tr>
    </w:tbl>
    <w:p w14:paraId="6706A673" w14:textId="77777777" w:rsidR="00D51053" w:rsidRPr="00A94AD5" w:rsidRDefault="00D51053" w:rsidP="00A94AD5">
      <w:pPr>
        <w:tabs>
          <w:tab w:val="left" w:pos="4290"/>
        </w:tabs>
        <w:rPr>
          <w:rFonts w:ascii="Arial" w:hAnsi="Arial" w:cs="Arial"/>
        </w:rPr>
        <w:sectPr w:rsidR="00D51053" w:rsidRPr="00A94AD5" w:rsidSect="005471D8">
          <w:pgSz w:w="11906" w:h="16838"/>
          <w:pgMar w:top="1440" w:right="1440" w:bottom="1440" w:left="1440" w:header="709" w:footer="709" w:gutter="0"/>
          <w:cols w:space="708"/>
          <w:docGrid w:linePitch="360"/>
        </w:sectPr>
      </w:pPr>
    </w:p>
    <w:p w14:paraId="052C838A" w14:textId="11EEB2B4" w:rsidR="002674DD" w:rsidRDefault="002674DD" w:rsidP="002674DD">
      <w:pPr>
        <w:rPr>
          <w:rFonts w:ascii="Arial" w:hAnsi="Arial" w:cs="Arial"/>
          <w:b/>
          <w:sz w:val="28"/>
          <w:u w:val="single"/>
        </w:rPr>
      </w:pPr>
      <w:r w:rsidRPr="00A92BD5">
        <w:rPr>
          <w:rFonts w:ascii="Arial" w:hAnsi="Arial" w:cs="Arial"/>
          <w:b/>
          <w:sz w:val="28"/>
          <w:u w:val="single"/>
        </w:rPr>
        <w:lastRenderedPageBreak/>
        <w:t>Charges</w:t>
      </w:r>
      <w:r w:rsidR="00884972">
        <w:rPr>
          <w:rFonts w:ascii="Arial" w:hAnsi="Arial" w:cs="Arial"/>
          <w:b/>
          <w:sz w:val="28"/>
          <w:u w:val="single"/>
        </w:rPr>
        <w:t xml:space="preserve"> April 202</w:t>
      </w:r>
      <w:r w:rsidR="00C67189">
        <w:rPr>
          <w:rFonts w:ascii="Arial" w:hAnsi="Arial" w:cs="Arial"/>
          <w:b/>
          <w:sz w:val="28"/>
          <w:u w:val="single"/>
        </w:rPr>
        <w:t>1</w:t>
      </w:r>
      <w:r w:rsidR="00884972">
        <w:rPr>
          <w:rFonts w:ascii="Arial" w:hAnsi="Arial" w:cs="Arial"/>
          <w:b/>
          <w:sz w:val="28"/>
          <w:u w:val="single"/>
        </w:rPr>
        <w:t xml:space="preserve"> - March 202</w:t>
      </w:r>
      <w:r w:rsidR="00C67189">
        <w:rPr>
          <w:rFonts w:ascii="Arial" w:hAnsi="Arial" w:cs="Arial"/>
          <w:b/>
          <w:sz w:val="28"/>
          <w:u w:val="single"/>
        </w:rPr>
        <w:t>2</w:t>
      </w:r>
    </w:p>
    <w:p w14:paraId="17BEFEFB" w14:textId="77777777" w:rsidR="002674DD" w:rsidRPr="00163639" w:rsidRDefault="002674DD" w:rsidP="002674DD">
      <w:pPr>
        <w:rPr>
          <w:rFonts w:ascii="Arial" w:hAnsi="Arial" w:cs="Arial"/>
        </w:rPr>
      </w:pPr>
      <w:r>
        <w:rPr>
          <w:rFonts w:ascii="Arial" w:hAnsi="Arial" w:cs="Arial"/>
        </w:rPr>
        <w:t xml:space="preserve">NB – Where an organisation is a registered charity or a not for profit organisation, the </w:t>
      </w:r>
      <w:r w:rsidR="00884972">
        <w:rPr>
          <w:rFonts w:ascii="Arial" w:hAnsi="Arial" w:cs="Arial"/>
        </w:rPr>
        <w:t xml:space="preserve">hire </w:t>
      </w:r>
      <w:r>
        <w:rPr>
          <w:rFonts w:ascii="Arial" w:hAnsi="Arial" w:cs="Arial"/>
        </w:rPr>
        <w:t>charges below do not apply.  Instead an administration charge is applicable</w:t>
      </w:r>
      <w:r w:rsidR="00884972">
        <w:rPr>
          <w:rFonts w:ascii="Arial" w:hAnsi="Arial" w:cs="Arial"/>
        </w:rPr>
        <w:t xml:space="preserve"> along with any other charges as listed</w:t>
      </w:r>
      <w:r>
        <w:rPr>
          <w:rFonts w:ascii="Arial" w:hAnsi="Arial" w:cs="Arial"/>
        </w:rPr>
        <w:t>.  All statutory bodies will be subject to the charges below.</w:t>
      </w:r>
    </w:p>
    <w:tbl>
      <w:tblPr>
        <w:tblStyle w:val="TableGrid"/>
        <w:tblW w:w="0" w:type="auto"/>
        <w:tblLook w:val="04A0" w:firstRow="1" w:lastRow="0" w:firstColumn="1" w:lastColumn="0" w:noHBand="0" w:noVBand="1"/>
      </w:tblPr>
      <w:tblGrid>
        <w:gridCol w:w="6658"/>
        <w:gridCol w:w="2358"/>
      </w:tblGrid>
      <w:tr w:rsidR="002674DD" w14:paraId="500C97E2" w14:textId="77777777" w:rsidTr="00531C90">
        <w:tc>
          <w:tcPr>
            <w:tcW w:w="6658" w:type="dxa"/>
          </w:tcPr>
          <w:p w14:paraId="15489F5B" w14:textId="77777777" w:rsidR="002674DD" w:rsidRPr="008E7285" w:rsidRDefault="00884972" w:rsidP="00531C90">
            <w:pPr>
              <w:spacing w:before="40" w:after="40"/>
              <w:rPr>
                <w:rFonts w:ascii="Arial" w:hAnsi="Arial" w:cs="Arial"/>
                <w:b/>
                <w:sz w:val="24"/>
              </w:rPr>
            </w:pPr>
            <w:r>
              <w:rPr>
                <w:rFonts w:ascii="Arial" w:hAnsi="Arial" w:cs="Arial"/>
                <w:b/>
                <w:sz w:val="24"/>
              </w:rPr>
              <w:t xml:space="preserve">Hire </w:t>
            </w:r>
            <w:r w:rsidR="002674DD" w:rsidRPr="008E7285">
              <w:rPr>
                <w:rFonts w:ascii="Arial" w:hAnsi="Arial" w:cs="Arial"/>
                <w:b/>
                <w:sz w:val="24"/>
              </w:rPr>
              <w:t>Type</w:t>
            </w:r>
          </w:p>
        </w:tc>
        <w:tc>
          <w:tcPr>
            <w:tcW w:w="2358" w:type="dxa"/>
          </w:tcPr>
          <w:p w14:paraId="1E161411" w14:textId="77777777" w:rsidR="002674DD" w:rsidRPr="008E7285" w:rsidRDefault="002674DD" w:rsidP="00531C90">
            <w:pPr>
              <w:spacing w:before="40" w:after="40"/>
              <w:rPr>
                <w:rFonts w:ascii="Arial" w:hAnsi="Arial" w:cs="Arial"/>
                <w:b/>
                <w:sz w:val="24"/>
              </w:rPr>
            </w:pPr>
            <w:r w:rsidRPr="008E7285">
              <w:rPr>
                <w:rFonts w:ascii="Arial" w:hAnsi="Arial" w:cs="Arial"/>
                <w:b/>
                <w:sz w:val="24"/>
              </w:rPr>
              <w:t>Charge</w:t>
            </w:r>
          </w:p>
        </w:tc>
      </w:tr>
      <w:tr w:rsidR="002674DD" w14:paraId="7E67DC9B" w14:textId="77777777" w:rsidTr="00531C90">
        <w:tc>
          <w:tcPr>
            <w:tcW w:w="6658" w:type="dxa"/>
          </w:tcPr>
          <w:p w14:paraId="0E2B8C6D" w14:textId="77777777" w:rsidR="002674DD" w:rsidRDefault="002674DD" w:rsidP="00531C90">
            <w:pPr>
              <w:spacing w:before="40" w:after="40"/>
              <w:rPr>
                <w:rFonts w:ascii="Arial" w:hAnsi="Arial" w:cs="Arial"/>
              </w:rPr>
            </w:pPr>
            <w:r>
              <w:rPr>
                <w:rFonts w:ascii="Arial" w:hAnsi="Arial" w:cs="Arial"/>
              </w:rPr>
              <w:t>Small fairs* – up to 8 rides (per 2 days)</w:t>
            </w:r>
          </w:p>
        </w:tc>
        <w:tc>
          <w:tcPr>
            <w:tcW w:w="2358" w:type="dxa"/>
          </w:tcPr>
          <w:p w14:paraId="37B6E47A" w14:textId="77634C2F" w:rsidR="002674DD" w:rsidRDefault="00884972" w:rsidP="00531C90">
            <w:pPr>
              <w:spacing w:before="40" w:after="40"/>
              <w:rPr>
                <w:rFonts w:ascii="Arial" w:hAnsi="Arial" w:cs="Arial"/>
              </w:rPr>
            </w:pPr>
            <w:r>
              <w:rPr>
                <w:rFonts w:ascii="Arial" w:hAnsi="Arial" w:cs="Arial"/>
              </w:rPr>
              <w:t>£8</w:t>
            </w:r>
            <w:r w:rsidR="00C67189">
              <w:rPr>
                <w:rFonts w:ascii="Arial" w:hAnsi="Arial" w:cs="Arial"/>
              </w:rPr>
              <w:t>89.35</w:t>
            </w:r>
          </w:p>
        </w:tc>
      </w:tr>
      <w:tr w:rsidR="002674DD" w14:paraId="71AC1D33" w14:textId="77777777" w:rsidTr="00531C90">
        <w:tc>
          <w:tcPr>
            <w:tcW w:w="6658" w:type="dxa"/>
          </w:tcPr>
          <w:p w14:paraId="718720AA" w14:textId="77777777" w:rsidR="002674DD" w:rsidRDefault="002674DD" w:rsidP="00531C90">
            <w:pPr>
              <w:spacing w:before="40" w:after="40"/>
              <w:rPr>
                <w:rFonts w:ascii="Arial" w:hAnsi="Arial" w:cs="Arial"/>
              </w:rPr>
            </w:pPr>
            <w:r>
              <w:rPr>
                <w:rFonts w:ascii="Arial" w:hAnsi="Arial" w:cs="Arial"/>
              </w:rPr>
              <w:t>Large fairs* – not exceeding 17 rides (per 2 days)</w:t>
            </w:r>
          </w:p>
        </w:tc>
        <w:tc>
          <w:tcPr>
            <w:tcW w:w="2358" w:type="dxa"/>
          </w:tcPr>
          <w:p w14:paraId="67FD0B6C" w14:textId="503C67D8" w:rsidR="002674DD" w:rsidRDefault="00884972" w:rsidP="00531C90">
            <w:pPr>
              <w:spacing w:before="40" w:after="40"/>
              <w:rPr>
                <w:rFonts w:ascii="Arial" w:hAnsi="Arial" w:cs="Arial"/>
              </w:rPr>
            </w:pPr>
            <w:r>
              <w:rPr>
                <w:rFonts w:ascii="Arial" w:hAnsi="Arial" w:cs="Arial"/>
              </w:rPr>
              <w:t>£1,</w:t>
            </w:r>
            <w:r w:rsidR="00C67189">
              <w:rPr>
                <w:rFonts w:ascii="Arial" w:hAnsi="Arial" w:cs="Arial"/>
              </w:rPr>
              <w:t>259</w:t>
            </w:r>
            <w:r>
              <w:rPr>
                <w:rFonts w:ascii="Arial" w:hAnsi="Arial" w:cs="Arial"/>
              </w:rPr>
              <w:t>.70</w:t>
            </w:r>
          </w:p>
        </w:tc>
      </w:tr>
      <w:tr w:rsidR="002674DD" w14:paraId="2291953A" w14:textId="77777777" w:rsidTr="00531C90">
        <w:tc>
          <w:tcPr>
            <w:tcW w:w="6658" w:type="dxa"/>
          </w:tcPr>
          <w:p w14:paraId="72E92E1A" w14:textId="77777777" w:rsidR="002674DD" w:rsidRDefault="002674DD" w:rsidP="00531C90">
            <w:pPr>
              <w:spacing w:before="40" w:after="40"/>
              <w:rPr>
                <w:rFonts w:ascii="Arial" w:hAnsi="Arial" w:cs="Arial"/>
              </w:rPr>
            </w:pPr>
            <w:r>
              <w:rPr>
                <w:rFonts w:ascii="Arial" w:hAnsi="Arial" w:cs="Arial"/>
              </w:rPr>
              <w:t>Horse show/trials and other heavy events* (per day)</w:t>
            </w:r>
          </w:p>
        </w:tc>
        <w:tc>
          <w:tcPr>
            <w:tcW w:w="2358" w:type="dxa"/>
          </w:tcPr>
          <w:p w14:paraId="769A8FF5" w14:textId="43E94C33" w:rsidR="002674DD" w:rsidRDefault="00884972" w:rsidP="00531C90">
            <w:pPr>
              <w:spacing w:before="40" w:after="40"/>
              <w:rPr>
                <w:rFonts w:ascii="Arial" w:hAnsi="Arial" w:cs="Arial"/>
              </w:rPr>
            </w:pPr>
            <w:r>
              <w:rPr>
                <w:rFonts w:ascii="Arial" w:hAnsi="Arial" w:cs="Arial"/>
              </w:rPr>
              <w:t>£2</w:t>
            </w:r>
            <w:r w:rsidR="00C67189">
              <w:rPr>
                <w:rFonts w:ascii="Arial" w:hAnsi="Arial" w:cs="Arial"/>
              </w:rPr>
              <w:t>33.2</w:t>
            </w:r>
            <w:r>
              <w:rPr>
                <w:rFonts w:ascii="Arial" w:hAnsi="Arial" w:cs="Arial"/>
              </w:rPr>
              <w:t>5</w:t>
            </w:r>
          </w:p>
        </w:tc>
      </w:tr>
      <w:tr w:rsidR="002674DD" w14:paraId="687CA7C0" w14:textId="77777777" w:rsidTr="00531C90">
        <w:tc>
          <w:tcPr>
            <w:tcW w:w="6658" w:type="dxa"/>
          </w:tcPr>
          <w:p w14:paraId="4616A936" w14:textId="77777777" w:rsidR="002674DD" w:rsidRDefault="002674DD" w:rsidP="00531C90">
            <w:pPr>
              <w:spacing w:before="40" w:after="40"/>
              <w:rPr>
                <w:rFonts w:ascii="Arial" w:hAnsi="Arial" w:cs="Arial"/>
              </w:rPr>
            </w:pPr>
            <w:r>
              <w:rPr>
                <w:rFonts w:ascii="Arial" w:hAnsi="Arial" w:cs="Arial"/>
              </w:rPr>
              <w:t>Major events and circuses*</w:t>
            </w:r>
          </w:p>
        </w:tc>
        <w:tc>
          <w:tcPr>
            <w:tcW w:w="2358" w:type="dxa"/>
          </w:tcPr>
          <w:p w14:paraId="6E665FF8" w14:textId="77777777" w:rsidR="002674DD" w:rsidRDefault="002674DD" w:rsidP="00531C90">
            <w:pPr>
              <w:spacing w:before="40" w:after="40"/>
              <w:rPr>
                <w:rFonts w:ascii="Arial" w:hAnsi="Arial" w:cs="Arial"/>
              </w:rPr>
            </w:pPr>
            <w:r>
              <w:rPr>
                <w:rFonts w:ascii="Arial" w:hAnsi="Arial" w:cs="Arial"/>
              </w:rPr>
              <w:t>Available on request</w:t>
            </w:r>
          </w:p>
        </w:tc>
      </w:tr>
      <w:tr w:rsidR="002674DD" w14:paraId="27DB38F9" w14:textId="77777777" w:rsidTr="00531C90">
        <w:tc>
          <w:tcPr>
            <w:tcW w:w="6658" w:type="dxa"/>
          </w:tcPr>
          <w:p w14:paraId="113C57EE" w14:textId="77777777" w:rsidR="002674DD" w:rsidRDefault="002674DD" w:rsidP="00531C90">
            <w:pPr>
              <w:spacing w:before="40" w:after="40"/>
              <w:rPr>
                <w:rFonts w:ascii="Arial" w:hAnsi="Arial" w:cs="Arial"/>
              </w:rPr>
            </w:pPr>
            <w:r>
              <w:rPr>
                <w:rFonts w:ascii="Arial" w:hAnsi="Arial" w:cs="Arial"/>
              </w:rPr>
              <w:t>Smalls events* – up to 750 people in attendance (per day)</w:t>
            </w:r>
          </w:p>
        </w:tc>
        <w:tc>
          <w:tcPr>
            <w:tcW w:w="2358" w:type="dxa"/>
          </w:tcPr>
          <w:p w14:paraId="5305FD82" w14:textId="0A411A1C" w:rsidR="002674DD" w:rsidRDefault="00884972" w:rsidP="00531C90">
            <w:pPr>
              <w:spacing w:before="40" w:after="40"/>
              <w:rPr>
                <w:rFonts w:ascii="Arial" w:hAnsi="Arial" w:cs="Arial"/>
              </w:rPr>
            </w:pPr>
            <w:r>
              <w:rPr>
                <w:rFonts w:ascii="Arial" w:hAnsi="Arial" w:cs="Arial"/>
              </w:rPr>
              <w:t>£1</w:t>
            </w:r>
            <w:r w:rsidR="00C67189">
              <w:rPr>
                <w:rFonts w:ascii="Arial" w:hAnsi="Arial" w:cs="Arial"/>
              </w:rPr>
              <w:t>58.20</w:t>
            </w:r>
          </w:p>
        </w:tc>
      </w:tr>
      <w:tr w:rsidR="002674DD" w14:paraId="79B06C24" w14:textId="77777777" w:rsidTr="00531C90">
        <w:tc>
          <w:tcPr>
            <w:tcW w:w="6658" w:type="dxa"/>
          </w:tcPr>
          <w:p w14:paraId="20256CA5" w14:textId="77777777" w:rsidR="002674DD" w:rsidRDefault="002674DD" w:rsidP="00531C90">
            <w:pPr>
              <w:spacing w:before="40" w:after="40"/>
              <w:rPr>
                <w:rFonts w:ascii="Arial" w:hAnsi="Arial" w:cs="Arial"/>
              </w:rPr>
            </w:pPr>
            <w:r>
              <w:rPr>
                <w:rFonts w:ascii="Arial" w:hAnsi="Arial" w:cs="Arial"/>
              </w:rPr>
              <w:t>Medium events* – 751 to 1500 people in attendance (per day)</w:t>
            </w:r>
          </w:p>
        </w:tc>
        <w:tc>
          <w:tcPr>
            <w:tcW w:w="2358" w:type="dxa"/>
          </w:tcPr>
          <w:p w14:paraId="56C5B4A8" w14:textId="2A300ED7" w:rsidR="002674DD" w:rsidRDefault="00884972" w:rsidP="00531C90">
            <w:pPr>
              <w:spacing w:before="40" w:after="40"/>
              <w:rPr>
                <w:rFonts w:ascii="Arial" w:hAnsi="Arial" w:cs="Arial"/>
              </w:rPr>
            </w:pPr>
            <w:r>
              <w:rPr>
                <w:rFonts w:ascii="Arial" w:hAnsi="Arial" w:cs="Arial"/>
              </w:rPr>
              <w:t>£2</w:t>
            </w:r>
            <w:r w:rsidR="00C67189">
              <w:rPr>
                <w:rFonts w:ascii="Arial" w:hAnsi="Arial" w:cs="Arial"/>
              </w:rPr>
              <w:t>56.90</w:t>
            </w:r>
          </w:p>
        </w:tc>
      </w:tr>
      <w:tr w:rsidR="002674DD" w14:paraId="4BFEBD46" w14:textId="77777777" w:rsidTr="00531C90">
        <w:tc>
          <w:tcPr>
            <w:tcW w:w="6658" w:type="dxa"/>
          </w:tcPr>
          <w:p w14:paraId="00319C7D" w14:textId="77777777" w:rsidR="002674DD" w:rsidRDefault="002674DD" w:rsidP="00531C90">
            <w:pPr>
              <w:spacing w:before="40" w:after="40"/>
              <w:rPr>
                <w:rFonts w:ascii="Arial" w:hAnsi="Arial" w:cs="Arial"/>
              </w:rPr>
            </w:pPr>
            <w:r>
              <w:rPr>
                <w:rFonts w:ascii="Arial" w:hAnsi="Arial" w:cs="Arial"/>
              </w:rPr>
              <w:t>Large events* – over 1500 people in attendance (per day)</w:t>
            </w:r>
          </w:p>
        </w:tc>
        <w:tc>
          <w:tcPr>
            <w:tcW w:w="2358" w:type="dxa"/>
          </w:tcPr>
          <w:p w14:paraId="0A4D212F" w14:textId="6193897E" w:rsidR="002674DD" w:rsidRDefault="00884972" w:rsidP="00531C90">
            <w:pPr>
              <w:spacing w:before="40" w:after="40"/>
              <w:rPr>
                <w:rFonts w:ascii="Arial" w:hAnsi="Arial" w:cs="Arial"/>
              </w:rPr>
            </w:pPr>
            <w:r>
              <w:rPr>
                <w:rFonts w:ascii="Arial" w:hAnsi="Arial" w:cs="Arial"/>
              </w:rPr>
              <w:t>£3</w:t>
            </w:r>
            <w:r w:rsidR="00C67189">
              <w:rPr>
                <w:rFonts w:ascii="Arial" w:hAnsi="Arial" w:cs="Arial"/>
              </w:rPr>
              <w:t>88.15</w:t>
            </w:r>
          </w:p>
        </w:tc>
      </w:tr>
      <w:tr w:rsidR="002674DD" w14:paraId="78C4CBD6" w14:textId="77777777" w:rsidTr="00531C90">
        <w:tc>
          <w:tcPr>
            <w:tcW w:w="6658" w:type="dxa"/>
          </w:tcPr>
          <w:p w14:paraId="06B00D4D" w14:textId="38569DF0" w:rsidR="002674DD" w:rsidRDefault="002674DD" w:rsidP="00531C90">
            <w:pPr>
              <w:spacing w:before="40" w:after="40"/>
              <w:rPr>
                <w:rFonts w:ascii="Arial" w:hAnsi="Arial" w:cs="Arial"/>
              </w:rPr>
            </w:pPr>
            <w:r>
              <w:rPr>
                <w:rFonts w:ascii="Arial" w:hAnsi="Arial" w:cs="Arial"/>
              </w:rPr>
              <w:t>Organised outdoor classes (</w:t>
            </w:r>
            <w:r w:rsidR="00C67189">
              <w:rPr>
                <w:rFonts w:ascii="Arial" w:hAnsi="Arial" w:cs="Arial"/>
              </w:rPr>
              <w:t>half day session</w:t>
            </w:r>
            <w:r>
              <w:rPr>
                <w:rFonts w:ascii="Arial" w:hAnsi="Arial" w:cs="Arial"/>
              </w:rPr>
              <w:t>)</w:t>
            </w:r>
          </w:p>
        </w:tc>
        <w:tc>
          <w:tcPr>
            <w:tcW w:w="2358" w:type="dxa"/>
          </w:tcPr>
          <w:p w14:paraId="2AFAF63A" w14:textId="78943C71" w:rsidR="002674DD" w:rsidRDefault="00884972" w:rsidP="00531C90">
            <w:pPr>
              <w:spacing w:before="40" w:after="40"/>
              <w:rPr>
                <w:rFonts w:ascii="Arial" w:hAnsi="Arial" w:cs="Arial"/>
              </w:rPr>
            </w:pPr>
            <w:r>
              <w:rPr>
                <w:rFonts w:ascii="Arial" w:hAnsi="Arial" w:cs="Arial"/>
              </w:rPr>
              <w:t>£15.</w:t>
            </w:r>
            <w:r w:rsidR="00C67189">
              <w:rPr>
                <w:rFonts w:ascii="Arial" w:hAnsi="Arial" w:cs="Arial"/>
              </w:rPr>
              <w:t>85</w:t>
            </w:r>
          </w:p>
        </w:tc>
      </w:tr>
      <w:tr w:rsidR="002674DD" w14:paraId="6C630137" w14:textId="77777777" w:rsidTr="00531C90">
        <w:tc>
          <w:tcPr>
            <w:tcW w:w="6658" w:type="dxa"/>
          </w:tcPr>
          <w:p w14:paraId="30CCB67F" w14:textId="77777777" w:rsidR="002674DD" w:rsidRDefault="002674DD" w:rsidP="00531C90">
            <w:pPr>
              <w:spacing w:before="40" w:after="40"/>
              <w:rPr>
                <w:rFonts w:ascii="Arial" w:hAnsi="Arial" w:cs="Arial"/>
              </w:rPr>
            </w:pPr>
            <w:r>
              <w:rPr>
                <w:rFonts w:ascii="Arial" w:hAnsi="Arial" w:cs="Arial"/>
              </w:rPr>
              <w:t>Organised outdoor exercise/fitness classes (annual)</w:t>
            </w:r>
          </w:p>
        </w:tc>
        <w:tc>
          <w:tcPr>
            <w:tcW w:w="2358" w:type="dxa"/>
          </w:tcPr>
          <w:p w14:paraId="3881F363" w14:textId="5744F078" w:rsidR="002674DD" w:rsidRDefault="00884972" w:rsidP="00531C90">
            <w:pPr>
              <w:spacing w:before="40" w:after="40"/>
              <w:rPr>
                <w:rFonts w:ascii="Arial" w:hAnsi="Arial" w:cs="Arial"/>
              </w:rPr>
            </w:pPr>
            <w:r>
              <w:rPr>
                <w:rFonts w:ascii="Arial" w:hAnsi="Arial" w:cs="Arial"/>
              </w:rPr>
              <w:t>£6</w:t>
            </w:r>
            <w:r w:rsidR="00C67189">
              <w:rPr>
                <w:rFonts w:ascii="Arial" w:hAnsi="Arial" w:cs="Arial"/>
              </w:rPr>
              <w:t>30.35</w:t>
            </w:r>
          </w:p>
        </w:tc>
      </w:tr>
      <w:tr w:rsidR="002674DD" w14:paraId="232969AE" w14:textId="77777777" w:rsidTr="00531C90">
        <w:tc>
          <w:tcPr>
            <w:tcW w:w="6658" w:type="dxa"/>
          </w:tcPr>
          <w:p w14:paraId="2D329C88" w14:textId="77777777" w:rsidR="002674DD" w:rsidRDefault="002674DD" w:rsidP="00531C90">
            <w:pPr>
              <w:spacing w:before="40" w:after="40"/>
              <w:rPr>
                <w:rFonts w:ascii="Arial" w:hAnsi="Arial" w:cs="Arial"/>
              </w:rPr>
            </w:pPr>
            <w:r>
              <w:rPr>
                <w:rFonts w:ascii="Arial" w:hAnsi="Arial" w:cs="Arial"/>
              </w:rPr>
              <w:t>Administrative charge for registered charities and not for profit organisations</w:t>
            </w:r>
          </w:p>
        </w:tc>
        <w:tc>
          <w:tcPr>
            <w:tcW w:w="2358" w:type="dxa"/>
          </w:tcPr>
          <w:p w14:paraId="09ABE97F" w14:textId="790B41C9" w:rsidR="002674DD" w:rsidRDefault="002674DD" w:rsidP="00531C90">
            <w:pPr>
              <w:spacing w:before="40" w:after="40"/>
              <w:rPr>
                <w:rFonts w:ascii="Arial" w:hAnsi="Arial" w:cs="Arial"/>
              </w:rPr>
            </w:pPr>
            <w:r>
              <w:rPr>
                <w:rFonts w:ascii="Arial" w:hAnsi="Arial" w:cs="Arial"/>
              </w:rPr>
              <w:t>£2</w:t>
            </w:r>
            <w:r w:rsidR="00C67189">
              <w:rPr>
                <w:rFonts w:ascii="Arial" w:hAnsi="Arial" w:cs="Arial"/>
              </w:rPr>
              <w:t>6.80</w:t>
            </w:r>
          </w:p>
        </w:tc>
      </w:tr>
      <w:tr w:rsidR="00884972" w14:paraId="65EFAF33" w14:textId="77777777" w:rsidTr="00531C90">
        <w:tc>
          <w:tcPr>
            <w:tcW w:w="6658" w:type="dxa"/>
          </w:tcPr>
          <w:p w14:paraId="06C80910" w14:textId="2758CB97" w:rsidR="00884972" w:rsidRPr="00C67189" w:rsidRDefault="00C67189" w:rsidP="00531C90">
            <w:pPr>
              <w:spacing w:before="40" w:after="40"/>
              <w:rPr>
                <w:rFonts w:ascii="Arial" w:hAnsi="Arial" w:cs="Arial"/>
                <w:bCs/>
              </w:rPr>
            </w:pPr>
            <w:r w:rsidRPr="00C67189">
              <w:rPr>
                <w:rFonts w:ascii="Arial" w:hAnsi="Arial" w:cs="Arial"/>
                <w:bCs/>
              </w:rPr>
              <w:t>Inflatable pitch hire ( or Marquee)</w:t>
            </w:r>
          </w:p>
        </w:tc>
        <w:tc>
          <w:tcPr>
            <w:tcW w:w="2358" w:type="dxa"/>
          </w:tcPr>
          <w:p w14:paraId="43105DEA" w14:textId="0FA52E7F" w:rsidR="00884972" w:rsidRDefault="00C67189" w:rsidP="00531C90">
            <w:pPr>
              <w:spacing w:before="40" w:after="40"/>
              <w:rPr>
                <w:rFonts w:ascii="Arial" w:hAnsi="Arial" w:cs="Arial"/>
              </w:rPr>
            </w:pPr>
            <w:r>
              <w:rPr>
                <w:rFonts w:ascii="Arial" w:hAnsi="Arial" w:cs="Arial"/>
              </w:rPr>
              <w:t>£16.05</w:t>
            </w:r>
          </w:p>
        </w:tc>
      </w:tr>
      <w:tr w:rsidR="00C67189" w14:paraId="257D3BB0" w14:textId="77777777" w:rsidTr="00531C90">
        <w:tc>
          <w:tcPr>
            <w:tcW w:w="6658" w:type="dxa"/>
          </w:tcPr>
          <w:p w14:paraId="0B11413E" w14:textId="4BA19DFC" w:rsidR="00C67189" w:rsidRPr="00127F8F" w:rsidRDefault="00127F8F" w:rsidP="00531C90">
            <w:pPr>
              <w:spacing w:before="40" w:after="40"/>
              <w:rPr>
                <w:rFonts w:ascii="Arial" w:hAnsi="Arial" w:cs="Arial"/>
                <w:bCs/>
              </w:rPr>
            </w:pPr>
            <w:r>
              <w:rPr>
                <w:rFonts w:ascii="Arial" w:hAnsi="Arial" w:cs="Arial"/>
                <w:bCs/>
              </w:rPr>
              <w:t>Catering units located on Council owned land</w:t>
            </w:r>
          </w:p>
        </w:tc>
        <w:tc>
          <w:tcPr>
            <w:tcW w:w="2358" w:type="dxa"/>
          </w:tcPr>
          <w:p w14:paraId="3000B06E" w14:textId="54DAFCBC" w:rsidR="00C67189" w:rsidRDefault="00127F8F" w:rsidP="00531C90">
            <w:pPr>
              <w:spacing w:before="40" w:after="40"/>
              <w:rPr>
                <w:rFonts w:ascii="Arial" w:hAnsi="Arial" w:cs="Arial"/>
              </w:rPr>
            </w:pPr>
            <w:r>
              <w:rPr>
                <w:rFonts w:ascii="Arial" w:hAnsi="Arial" w:cs="Arial"/>
              </w:rPr>
              <w:t>Available on request</w:t>
            </w:r>
          </w:p>
        </w:tc>
      </w:tr>
      <w:tr w:rsidR="00127F8F" w14:paraId="41024BB7" w14:textId="77777777" w:rsidTr="00531C90">
        <w:tc>
          <w:tcPr>
            <w:tcW w:w="6658" w:type="dxa"/>
          </w:tcPr>
          <w:p w14:paraId="2CFFBEC9" w14:textId="77777777" w:rsidR="00127F8F" w:rsidRPr="00884972" w:rsidRDefault="00127F8F" w:rsidP="00531C90">
            <w:pPr>
              <w:spacing w:before="40" w:after="40"/>
              <w:rPr>
                <w:rFonts w:ascii="Arial" w:hAnsi="Arial" w:cs="Arial"/>
                <w:b/>
              </w:rPr>
            </w:pPr>
          </w:p>
        </w:tc>
        <w:tc>
          <w:tcPr>
            <w:tcW w:w="2358" w:type="dxa"/>
          </w:tcPr>
          <w:p w14:paraId="6A47011B" w14:textId="77777777" w:rsidR="00127F8F" w:rsidRDefault="00127F8F" w:rsidP="00531C90">
            <w:pPr>
              <w:spacing w:before="40" w:after="40"/>
              <w:rPr>
                <w:rFonts w:ascii="Arial" w:hAnsi="Arial" w:cs="Arial"/>
              </w:rPr>
            </w:pPr>
          </w:p>
        </w:tc>
      </w:tr>
      <w:tr w:rsidR="00884972" w14:paraId="33BCDA45" w14:textId="77777777" w:rsidTr="00531C90">
        <w:tc>
          <w:tcPr>
            <w:tcW w:w="6658" w:type="dxa"/>
          </w:tcPr>
          <w:p w14:paraId="37212586" w14:textId="77777777" w:rsidR="00884972" w:rsidRPr="00884972" w:rsidRDefault="00884972" w:rsidP="00531C90">
            <w:pPr>
              <w:spacing w:before="40" w:after="40"/>
              <w:rPr>
                <w:rFonts w:ascii="Arial" w:hAnsi="Arial" w:cs="Arial"/>
                <w:b/>
              </w:rPr>
            </w:pPr>
            <w:r w:rsidRPr="00884972">
              <w:rPr>
                <w:rFonts w:ascii="Arial" w:hAnsi="Arial" w:cs="Arial"/>
                <w:b/>
              </w:rPr>
              <w:t>Other Charges</w:t>
            </w:r>
          </w:p>
        </w:tc>
        <w:tc>
          <w:tcPr>
            <w:tcW w:w="2358" w:type="dxa"/>
          </w:tcPr>
          <w:p w14:paraId="0DA95209" w14:textId="77777777" w:rsidR="00884972" w:rsidRDefault="00884972" w:rsidP="00531C90">
            <w:pPr>
              <w:spacing w:before="40" w:after="40"/>
              <w:rPr>
                <w:rFonts w:ascii="Arial" w:hAnsi="Arial" w:cs="Arial"/>
              </w:rPr>
            </w:pPr>
          </w:p>
        </w:tc>
      </w:tr>
      <w:tr w:rsidR="002674DD" w14:paraId="6F125EDC" w14:textId="77777777" w:rsidTr="00531C90">
        <w:tc>
          <w:tcPr>
            <w:tcW w:w="6658" w:type="dxa"/>
          </w:tcPr>
          <w:p w14:paraId="6F0E48FA" w14:textId="77777777" w:rsidR="002674DD" w:rsidRDefault="002674DD" w:rsidP="00531C90">
            <w:pPr>
              <w:spacing w:before="40" w:after="40"/>
              <w:rPr>
                <w:rFonts w:ascii="Arial" w:hAnsi="Arial" w:cs="Arial"/>
              </w:rPr>
            </w:pPr>
            <w:r>
              <w:rPr>
                <w:rFonts w:ascii="Arial" w:hAnsi="Arial" w:cs="Arial"/>
              </w:rPr>
              <w:t>Other small miscellaneous events</w:t>
            </w:r>
          </w:p>
        </w:tc>
        <w:tc>
          <w:tcPr>
            <w:tcW w:w="2358" w:type="dxa"/>
          </w:tcPr>
          <w:p w14:paraId="12129CB4" w14:textId="77777777" w:rsidR="002674DD" w:rsidRDefault="002674DD" w:rsidP="00531C90">
            <w:pPr>
              <w:spacing w:before="40" w:after="40"/>
              <w:rPr>
                <w:rFonts w:ascii="Arial" w:hAnsi="Arial" w:cs="Arial"/>
              </w:rPr>
            </w:pPr>
            <w:r>
              <w:rPr>
                <w:rFonts w:ascii="Arial" w:hAnsi="Arial" w:cs="Arial"/>
              </w:rPr>
              <w:t>Available on request</w:t>
            </w:r>
          </w:p>
        </w:tc>
      </w:tr>
      <w:tr w:rsidR="002674DD" w14:paraId="05CF37E7" w14:textId="77777777" w:rsidTr="00531C90">
        <w:tc>
          <w:tcPr>
            <w:tcW w:w="6658" w:type="dxa"/>
          </w:tcPr>
          <w:p w14:paraId="2ECE03FA" w14:textId="77777777" w:rsidR="002674DD" w:rsidRDefault="002674DD" w:rsidP="00531C90">
            <w:pPr>
              <w:spacing w:before="40" w:after="40"/>
              <w:rPr>
                <w:rFonts w:ascii="Arial" w:hAnsi="Arial" w:cs="Arial"/>
              </w:rPr>
            </w:pPr>
            <w:r>
              <w:rPr>
                <w:rFonts w:ascii="Arial" w:hAnsi="Arial" w:cs="Arial"/>
              </w:rPr>
              <w:t>Ground deposit</w:t>
            </w:r>
          </w:p>
        </w:tc>
        <w:tc>
          <w:tcPr>
            <w:tcW w:w="2358" w:type="dxa"/>
          </w:tcPr>
          <w:p w14:paraId="307B5095" w14:textId="77777777" w:rsidR="002674DD" w:rsidRDefault="002674DD" w:rsidP="00531C90">
            <w:pPr>
              <w:spacing w:before="40" w:after="40"/>
              <w:rPr>
                <w:rFonts w:ascii="Arial" w:hAnsi="Arial" w:cs="Arial"/>
              </w:rPr>
            </w:pPr>
            <w:r>
              <w:rPr>
                <w:rFonts w:ascii="Arial" w:hAnsi="Arial" w:cs="Arial"/>
              </w:rPr>
              <w:t>Available on request</w:t>
            </w:r>
          </w:p>
        </w:tc>
      </w:tr>
      <w:tr w:rsidR="002674DD" w14:paraId="03E5D106" w14:textId="77777777" w:rsidTr="00531C90">
        <w:tc>
          <w:tcPr>
            <w:tcW w:w="6658" w:type="dxa"/>
          </w:tcPr>
          <w:p w14:paraId="79A04F3D" w14:textId="77777777" w:rsidR="002674DD" w:rsidRDefault="002674DD" w:rsidP="00531C90">
            <w:pPr>
              <w:spacing w:before="40" w:after="40"/>
              <w:rPr>
                <w:rFonts w:ascii="Arial" w:hAnsi="Arial" w:cs="Arial"/>
              </w:rPr>
            </w:pPr>
            <w:r>
              <w:rPr>
                <w:rFonts w:ascii="Arial" w:hAnsi="Arial" w:cs="Arial"/>
              </w:rPr>
              <w:t>Reinstating ground after an event</w:t>
            </w:r>
          </w:p>
        </w:tc>
        <w:tc>
          <w:tcPr>
            <w:tcW w:w="2358" w:type="dxa"/>
          </w:tcPr>
          <w:p w14:paraId="160CCB74" w14:textId="77777777" w:rsidR="002674DD" w:rsidRDefault="002674DD" w:rsidP="00531C90">
            <w:pPr>
              <w:spacing w:before="40" w:after="40"/>
              <w:rPr>
                <w:rFonts w:ascii="Arial" w:hAnsi="Arial" w:cs="Arial"/>
              </w:rPr>
            </w:pPr>
            <w:r>
              <w:rPr>
                <w:rFonts w:ascii="Arial" w:hAnsi="Arial" w:cs="Arial"/>
              </w:rPr>
              <w:t>Available on request</w:t>
            </w:r>
          </w:p>
        </w:tc>
      </w:tr>
      <w:tr w:rsidR="002674DD" w14:paraId="7FB0C8F3" w14:textId="77777777" w:rsidTr="00531C90">
        <w:tc>
          <w:tcPr>
            <w:tcW w:w="6658" w:type="dxa"/>
          </w:tcPr>
          <w:p w14:paraId="22908948" w14:textId="77777777" w:rsidR="002674DD" w:rsidRDefault="002674DD" w:rsidP="00531C90">
            <w:pPr>
              <w:spacing w:before="40" w:after="40"/>
              <w:rPr>
                <w:rFonts w:ascii="Arial" w:hAnsi="Arial" w:cs="Arial"/>
              </w:rPr>
            </w:pPr>
            <w:r>
              <w:rPr>
                <w:rFonts w:ascii="Arial" w:hAnsi="Arial" w:cs="Arial"/>
              </w:rPr>
              <w:t>Staff costs for attending an event</w:t>
            </w:r>
          </w:p>
        </w:tc>
        <w:tc>
          <w:tcPr>
            <w:tcW w:w="2358" w:type="dxa"/>
          </w:tcPr>
          <w:p w14:paraId="1DEF482E" w14:textId="77777777" w:rsidR="002674DD" w:rsidRDefault="002674DD" w:rsidP="00531C90">
            <w:pPr>
              <w:spacing w:before="40" w:after="40"/>
              <w:rPr>
                <w:rFonts w:ascii="Arial" w:hAnsi="Arial" w:cs="Arial"/>
              </w:rPr>
            </w:pPr>
            <w:r>
              <w:rPr>
                <w:rFonts w:ascii="Arial" w:hAnsi="Arial" w:cs="Arial"/>
              </w:rPr>
              <w:t>Available on request</w:t>
            </w:r>
          </w:p>
        </w:tc>
      </w:tr>
      <w:tr w:rsidR="002674DD" w14:paraId="143A0423" w14:textId="77777777" w:rsidTr="00531C90">
        <w:tc>
          <w:tcPr>
            <w:tcW w:w="6658" w:type="dxa"/>
          </w:tcPr>
          <w:p w14:paraId="3C1A13FB" w14:textId="77777777" w:rsidR="002674DD" w:rsidRDefault="002674DD" w:rsidP="00531C90">
            <w:pPr>
              <w:spacing w:before="40" w:after="40"/>
              <w:rPr>
                <w:rFonts w:ascii="Arial" w:hAnsi="Arial" w:cs="Arial"/>
              </w:rPr>
            </w:pPr>
          </w:p>
        </w:tc>
        <w:tc>
          <w:tcPr>
            <w:tcW w:w="2358" w:type="dxa"/>
          </w:tcPr>
          <w:p w14:paraId="4F7D47D8" w14:textId="77777777" w:rsidR="002674DD" w:rsidRDefault="002674DD" w:rsidP="00531C90">
            <w:pPr>
              <w:spacing w:before="40" w:after="40"/>
              <w:rPr>
                <w:rFonts w:ascii="Arial" w:hAnsi="Arial" w:cs="Arial"/>
              </w:rPr>
            </w:pPr>
          </w:p>
        </w:tc>
      </w:tr>
    </w:tbl>
    <w:p w14:paraId="58B5360C" w14:textId="77777777" w:rsidR="002674DD" w:rsidRDefault="002674DD" w:rsidP="002674DD">
      <w:pPr>
        <w:spacing w:before="120"/>
        <w:rPr>
          <w:rFonts w:ascii="Arial" w:hAnsi="Arial" w:cs="Arial"/>
        </w:rPr>
      </w:pPr>
      <w:r>
        <w:rPr>
          <w:rFonts w:ascii="Arial" w:hAnsi="Arial" w:cs="Arial"/>
        </w:rPr>
        <w:t>*For non-operational days, charges will be reduced by half per day.</w:t>
      </w:r>
    </w:p>
    <w:p w14:paraId="3AE74D0A" w14:textId="77777777" w:rsidR="002674DD" w:rsidRDefault="002674DD" w:rsidP="002674DD">
      <w:pPr>
        <w:rPr>
          <w:rFonts w:ascii="Arial" w:hAnsi="Arial" w:cs="Arial"/>
        </w:rPr>
      </w:pPr>
      <w:r>
        <w:rPr>
          <w:rFonts w:ascii="Arial" w:hAnsi="Arial" w:cs="Arial"/>
        </w:rPr>
        <w:br w:type="page"/>
      </w:r>
    </w:p>
    <w:p w14:paraId="56835AF0" w14:textId="77777777" w:rsidR="00C76DF4" w:rsidRPr="00BF342A" w:rsidRDefault="00C76DF4" w:rsidP="00C76DF4">
      <w:pPr>
        <w:pStyle w:val="Title"/>
        <w:rPr>
          <w:rFonts w:ascii="Arial" w:hAnsi="Arial" w:cs="Arial"/>
          <w:b/>
          <w:sz w:val="28"/>
          <w:szCs w:val="24"/>
          <w:u w:val="single"/>
        </w:rPr>
      </w:pPr>
      <w:r w:rsidRPr="00BF342A">
        <w:rPr>
          <w:rFonts w:ascii="Arial" w:hAnsi="Arial" w:cs="Arial"/>
          <w:b/>
          <w:sz w:val="28"/>
          <w:szCs w:val="24"/>
          <w:u w:val="single"/>
        </w:rPr>
        <w:lastRenderedPageBreak/>
        <w:t>Terms and Conditions of Hire</w:t>
      </w:r>
    </w:p>
    <w:p w14:paraId="08448F05" w14:textId="77777777" w:rsidR="00C76DF4" w:rsidRPr="00CC1BE0" w:rsidRDefault="00C76DF4" w:rsidP="00423640">
      <w:pPr>
        <w:spacing w:after="120" w:line="240" w:lineRule="auto"/>
        <w:rPr>
          <w:rFonts w:ascii="Arial" w:hAnsi="Arial" w:cs="Arial"/>
          <w:szCs w:val="24"/>
        </w:rPr>
      </w:pPr>
    </w:p>
    <w:p w14:paraId="492F6086"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Interpretation</w:t>
      </w:r>
    </w:p>
    <w:p w14:paraId="3996C6E0"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means Basildon Borough Council of St Martin’s Square, Basildon, Essex, SS14 1DL and its officers.</w:t>
      </w:r>
    </w:p>
    <w:p w14:paraId="6858632D"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means the person(s) or corporate body making Application for the use of the Premises.</w:t>
      </w:r>
    </w:p>
    <w:p w14:paraId="21E1B374"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 xml:space="preserve">“Premises” means whichever of the Council owned/managed land and building is the subject of the Application of hire, being [The Basildon Centre], [Basildon Town Centre], [Towngate Theatre], [The Place], [Basildon Sports Centre], [Wat Tyler Centre], </w:t>
      </w:r>
      <w:r w:rsidR="00B241EE" w:rsidRPr="00423640">
        <w:rPr>
          <w:rFonts w:ascii="Arial" w:hAnsi="Arial" w:cs="Arial"/>
          <w:sz w:val="20"/>
          <w:szCs w:val="24"/>
        </w:rPr>
        <w:t xml:space="preserve">parks and open spaces, </w:t>
      </w:r>
      <w:r w:rsidRPr="00423640">
        <w:rPr>
          <w:rFonts w:ascii="Arial" w:hAnsi="Arial" w:cs="Arial"/>
          <w:sz w:val="20"/>
          <w:szCs w:val="24"/>
        </w:rPr>
        <w:t>and directly managed halls.</w:t>
      </w:r>
    </w:p>
    <w:p w14:paraId="6AAE378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“Act of God” means but not limited to an event that directly and exclusively results from the occurrence of natural causes that could not have been prevented by the exercise of foresight or caution; an inevitable accident.</w:t>
      </w:r>
    </w:p>
    <w:p w14:paraId="38949CA5"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 xml:space="preserve">“Bookings Officer” means the Council officer responsible for processing the </w:t>
      </w:r>
      <w:r w:rsidR="00AB08A5" w:rsidRPr="00423640">
        <w:rPr>
          <w:rFonts w:ascii="Arial" w:hAnsi="Arial" w:cs="Arial"/>
          <w:sz w:val="20"/>
          <w:szCs w:val="24"/>
        </w:rPr>
        <w:t>application</w:t>
      </w:r>
      <w:r w:rsidRPr="00423640">
        <w:rPr>
          <w:rFonts w:ascii="Arial" w:hAnsi="Arial" w:cs="Arial"/>
          <w:sz w:val="20"/>
          <w:szCs w:val="24"/>
        </w:rPr>
        <w:t>.</w:t>
      </w:r>
    </w:p>
    <w:p w14:paraId="384A29AD"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“Scale of Charges” means the charges laid down by the Council on an annual basis.</w:t>
      </w:r>
    </w:p>
    <w:p w14:paraId="102DB37C"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“Trained First Aiders” means a First Aider who has undertaken training appropriate to the circumstance. They must hold a valid certificate of competence in either first aid at work and/or emergency first aid at work and/or any other level of training or qualification appropriate to the circumstance.</w:t>
      </w:r>
    </w:p>
    <w:p w14:paraId="444B4329" w14:textId="77777777" w:rsidR="00C76DF4" w:rsidRPr="00423640" w:rsidRDefault="00C76DF4" w:rsidP="00423640">
      <w:pPr>
        <w:spacing w:after="120" w:line="240" w:lineRule="auto"/>
        <w:rPr>
          <w:rFonts w:ascii="Arial" w:hAnsi="Arial" w:cs="Arial"/>
          <w:b/>
          <w:szCs w:val="26"/>
        </w:rPr>
      </w:pPr>
    </w:p>
    <w:p w14:paraId="165C4EB1"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Management of the Premises</w:t>
      </w:r>
    </w:p>
    <w:p w14:paraId="6E43AB1F"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is unable to accept bookings from persons under the age of 18 years.  All Hirers are responsible for ensuring that no nuisance is caused to the Council, its staff, agents and visitors, or any other person by their use of the Premises or surrounding area e.g. noise and car parking nuisance.</w:t>
      </w:r>
    </w:p>
    <w:p w14:paraId="3508C7C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shall, during the hiring of the Premises, be responsible for the efficient supervision of the Premises, the effective control and orderly and safe admission and departure of all persons to and from the Premises, and the safe evacuation of the hired Premises in case of emergency.</w:t>
      </w:r>
    </w:p>
    <w:p w14:paraId="2CE4554A"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shall during the hiring of the Premises be responsible for the safety of the Premises and the preservation of good order and decency therein.</w:t>
      </w:r>
    </w:p>
    <w:p w14:paraId="4EA8BC5E"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shall adhere to any security and evacuation requirements of the Council.</w:t>
      </w:r>
    </w:p>
    <w:p w14:paraId="3A4F3CBD" w14:textId="77777777" w:rsidR="00C76DF4" w:rsidRPr="00423640" w:rsidRDefault="00C76DF4" w:rsidP="00423640">
      <w:pPr>
        <w:spacing w:after="120" w:line="240" w:lineRule="auto"/>
        <w:rPr>
          <w:rFonts w:ascii="Arial" w:hAnsi="Arial" w:cs="Arial"/>
          <w:szCs w:val="26"/>
        </w:rPr>
      </w:pPr>
    </w:p>
    <w:p w14:paraId="0CD9E94B"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Supervision of Children</w:t>
      </w:r>
    </w:p>
    <w:p w14:paraId="1ED7926D"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It is vital that the ratio of adults to children is adequate to ensure safety.  The standard ratios under the Children Act 2004 for children under 8 are as follows:</w:t>
      </w:r>
    </w:p>
    <w:p w14:paraId="4F193192" w14:textId="77777777" w:rsidR="00C76DF4" w:rsidRPr="00423640" w:rsidRDefault="00C76DF4" w:rsidP="00423640">
      <w:pPr>
        <w:pStyle w:val="ListParagraph"/>
        <w:numPr>
          <w:ilvl w:val="0"/>
          <w:numId w:val="5"/>
        </w:numPr>
        <w:spacing w:after="120" w:line="240" w:lineRule="auto"/>
        <w:rPr>
          <w:rFonts w:ascii="Arial" w:hAnsi="Arial" w:cs="Arial"/>
          <w:sz w:val="20"/>
          <w:szCs w:val="24"/>
        </w:rPr>
      </w:pPr>
      <w:r w:rsidRPr="00423640">
        <w:rPr>
          <w:rFonts w:ascii="Arial" w:hAnsi="Arial" w:cs="Arial"/>
          <w:sz w:val="20"/>
          <w:szCs w:val="24"/>
        </w:rPr>
        <w:t>under 2 years: 1 adult to 3 children</w:t>
      </w:r>
    </w:p>
    <w:p w14:paraId="148F7CF1" w14:textId="77777777" w:rsidR="00C76DF4" w:rsidRPr="00423640" w:rsidRDefault="00C76DF4" w:rsidP="00423640">
      <w:pPr>
        <w:pStyle w:val="ListParagraph"/>
        <w:numPr>
          <w:ilvl w:val="0"/>
          <w:numId w:val="5"/>
        </w:numPr>
        <w:spacing w:after="120" w:line="240" w:lineRule="auto"/>
        <w:rPr>
          <w:rFonts w:ascii="Arial" w:hAnsi="Arial" w:cs="Arial"/>
          <w:sz w:val="20"/>
          <w:szCs w:val="24"/>
        </w:rPr>
      </w:pPr>
      <w:r w:rsidRPr="00423640">
        <w:rPr>
          <w:rFonts w:ascii="Arial" w:hAnsi="Arial" w:cs="Arial"/>
          <w:sz w:val="20"/>
          <w:szCs w:val="24"/>
        </w:rPr>
        <w:t>under 3 years: 1 adult to 4 children</w:t>
      </w:r>
    </w:p>
    <w:p w14:paraId="5FB8E74A" w14:textId="77777777" w:rsidR="00C76DF4" w:rsidRPr="00423640" w:rsidRDefault="00C76DF4" w:rsidP="00423640">
      <w:pPr>
        <w:pStyle w:val="ListParagraph"/>
        <w:numPr>
          <w:ilvl w:val="0"/>
          <w:numId w:val="5"/>
        </w:numPr>
        <w:spacing w:after="120" w:line="240" w:lineRule="auto"/>
        <w:rPr>
          <w:rFonts w:ascii="Arial" w:hAnsi="Arial" w:cs="Arial"/>
          <w:sz w:val="20"/>
          <w:szCs w:val="24"/>
        </w:rPr>
      </w:pPr>
      <w:r w:rsidRPr="00423640">
        <w:rPr>
          <w:rFonts w:ascii="Arial" w:hAnsi="Arial" w:cs="Arial"/>
          <w:sz w:val="20"/>
          <w:szCs w:val="24"/>
        </w:rPr>
        <w:t>under 8 years: 1 adult to 8 children</w:t>
      </w:r>
    </w:p>
    <w:p w14:paraId="538DF57F"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For children over 8 the recommended ratio is 2 adults for up to 20 children and 1 additional adult for every 10 extra children.</w:t>
      </w:r>
    </w:p>
    <w:p w14:paraId="080FED65"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Where children are performing it is the express duty of the Hirer to ensure that all appropriate licences and permissions are in place.  The Council reserves the right to request a copy of the documentation as proof and to cancel or refuse access and/or terminate this Agreement should this information not be provided prior to commencing performance.</w:t>
      </w:r>
    </w:p>
    <w:p w14:paraId="6612F084" w14:textId="77777777" w:rsidR="00C76DF4" w:rsidRDefault="00C76DF4" w:rsidP="00423640">
      <w:pPr>
        <w:spacing w:after="120" w:line="240" w:lineRule="auto"/>
        <w:rPr>
          <w:rFonts w:ascii="Arial" w:hAnsi="Arial" w:cs="Arial"/>
          <w:sz w:val="20"/>
          <w:szCs w:val="24"/>
        </w:rPr>
      </w:pPr>
    </w:p>
    <w:p w14:paraId="7FA1D3F6" w14:textId="77777777" w:rsidR="00A02683" w:rsidRDefault="00A02683" w:rsidP="00423640">
      <w:pPr>
        <w:spacing w:after="120" w:line="240" w:lineRule="auto"/>
        <w:rPr>
          <w:rFonts w:ascii="Arial" w:hAnsi="Arial" w:cs="Arial"/>
          <w:sz w:val="20"/>
          <w:szCs w:val="24"/>
        </w:rPr>
      </w:pPr>
    </w:p>
    <w:p w14:paraId="7E4D86AA" w14:textId="77777777" w:rsidR="00A02683" w:rsidRPr="00423640" w:rsidRDefault="00A02683" w:rsidP="00423640">
      <w:pPr>
        <w:spacing w:after="120" w:line="240" w:lineRule="auto"/>
        <w:rPr>
          <w:rFonts w:ascii="Arial" w:hAnsi="Arial" w:cs="Arial"/>
          <w:sz w:val="20"/>
          <w:szCs w:val="24"/>
        </w:rPr>
      </w:pPr>
    </w:p>
    <w:p w14:paraId="7F342329"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lastRenderedPageBreak/>
        <w:t>Safeguarding Children and Adults with Care and Support Needs</w:t>
      </w:r>
    </w:p>
    <w:p w14:paraId="0E35E265"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is responsible for the safeguarding of children, young people and adults with care and support needs and for their safety at all times.  Hirers must provide a Safeguarding Policy upon the Council’s request.  Failure to provide an adequate Safeguarding Policy as mentioned herein, the Council reserves the right to terminate this agreement immediately.</w:t>
      </w:r>
    </w:p>
    <w:p w14:paraId="443AF1F7"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 xml:space="preserve">If the Hirer does not have their own Safeguarding Policy, the Hirer can agree to comply with the Council’s Safeguarding Policy and Procedures.  The Council’s Safeguarding Policy demonstrates and guides Hirers on their responsibilities to safeguard children and adults with care and support needs from abuse, neglect or exploitation (under the Children Act 2004 and the Care Act 2014).  The Council’s Safeguarding Policy and Procedures is available on the Council’s website: </w:t>
      </w:r>
      <w:hyperlink r:id="rId13" w:history="1">
        <w:r w:rsidRPr="00423640">
          <w:rPr>
            <w:rStyle w:val="Hyperlink"/>
            <w:rFonts w:ascii="Arial" w:hAnsi="Arial" w:cs="Arial"/>
            <w:sz w:val="20"/>
            <w:szCs w:val="24"/>
          </w:rPr>
          <w:t>http://www.basildon.gov.uk/article/4271/Safeguarding-Policy</w:t>
        </w:r>
      </w:hyperlink>
      <w:r w:rsidRPr="00423640">
        <w:rPr>
          <w:rFonts w:ascii="Arial" w:hAnsi="Arial" w:cs="Arial"/>
          <w:sz w:val="20"/>
          <w:szCs w:val="24"/>
        </w:rPr>
        <w:t>.</w:t>
      </w:r>
    </w:p>
    <w:p w14:paraId="24617031"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 xml:space="preserve">In addition, the Hirer is responsible for the observance of the law regarding child protection, in particular that adults having continuing and close contact with children or adults with care and support needs, should have undergone a DBS (Disclosure &amp; Barring Service) check. Visit the DBS website for more information: </w:t>
      </w:r>
      <w:hyperlink r:id="rId14" w:history="1">
        <w:r w:rsidRPr="00423640">
          <w:rPr>
            <w:rStyle w:val="Hyperlink"/>
            <w:rFonts w:ascii="Arial" w:hAnsi="Arial" w:cs="Arial"/>
            <w:sz w:val="20"/>
            <w:szCs w:val="24"/>
          </w:rPr>
          <w:t>https://www.gov.uk/government/organisations/disclosure-and-barring-service</w:t>
        </w:r>
      </w:hyperlink>
      <w:r w:rsidRPr="00423640">
        <w:rPr>
          <w:rFonts w:ascii="Arial" w:hAnsi="Arial" w:cs="Arial"/>
          <w:sz w:val="20"/>
          <w:szCs w:val="24"/>
        </w:rPr>
        <w:t>.</w:t>
      </w:r>
    </w:p>
    <w:p w14:paraId="4919CB0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must provide all evidence of DBS checks upon the Council’s request. Failure to provide evidence of DBS documentation as mentioned herein, the Council reserves the right to terminate this agreement immediately.</w:t>
      </w:r>
    </w:p>
    <w:p w14:paraId="7D8E094E"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Any incidents including but not exhaustive to injury and/or physical harm should be reported to the following agencies mentioned below and the Council immediately.</w:t>
      </w:r>
    </w:p>
    <w:p w14:paraId="4D07DFA9" w14:textId="77777777" w:rsidR="00C76DF4" w:rsidRPr="00423640" w:rsidRDefault="00C76DF4" w:rsidP="00423640">
      <w:pPr>
        <w:pStyle w:val="ListParagraph"/>
        <w:numPr>
          <w:ilvl w:val="0"/>
          <w:numId w:val="7"/>
        </w:numPr>
        <w:spacing w:after="120" w:line="240" w:lineRule="auto"/>
        <w:rPr>
          <w:rFonts w:ascii="Arial" w:hAnsi="Arial" w:cs="Arial"/>
          <w:sz w:val="20"/>
          <w:szCs w:val="24"/>
        </w:rPr>
      </w:pPr>
      <w:r w:rsidRPr="00423640">
        <w:rPr>
          <w:rFonts w:ascii="Arial" w:hAnsi="Arial" w:cs="Arial"/>
          <w:sz w:val="20"/>
          <w:szCs w:val="24"/>
        </w:rPr>
        <w:t>The Family Operations Hub: 0345 603 7627 (for incidents involving children)</w:t>
      </w:r>
    </w:p>
    <w:p w14:paraId="421C26A5" w14:textId="77777777" w:rsidR="00C76DF4" w:rsidRPr="00423640" w:rsidRDefault="00C76DF4" w:rsidP="00423640">
      <w:pPr>
        <w:pStyle w:val="ListParagraph"/>
        <w:numPr>
          <w:ilvl w:val="0"/>
          <w:numId w:val="7"/>
        </w:numPr>
        <w:spacing w:after="120" w:line="240" w:lineRule="auto"/>
        <w:rPr>
          <w:rFonts w:ascii="Arial" w:hAnsi="Arial" w:cs="Arial"/>
          <w:sz w:val="20"/>
          <w:szCs w:val="24"/>
        </w:rPr>
      </w:pPr>
      <w:r w:rsidRPr="00423640">
        <w:rPr>
          <w:rFonts w:ascii="Arial" w:hAnsi="Arial" w:cs="Arial"/>
          <w:sz w:val="20"/>
          <w:szCs w:val="24"/>
        </w:rPr>
        <w:t>Adult Social Care: 0345 603 7630 (for incidents involving adults)</w:t>
      </w:r>
    </w:p>
    <w:p w14:paraId="4D035006" w14:textId="77777777" w:rsidR="00C76DF4" w:rsidRPr="00423640" w:rsidRDefault="00C76DF4" w:rsidP="00423640">
      <w:pPr>
        <w:pStyle w:val="ListParagraph"/>
        <w:numPr>
          <w:ilvl w:val="0"/>
          <w:numId w:val="7"/>
        </w:numPr>
        <w:spacing w:after="120" w:line="240" w:lineRule="auto"/>
        <w:rPr>
          <w:rFonts w:ascii="Arial" w:hAnsi="Arial" w:cs="Arial"/>
          <w:sz w:val="20"/>
          <w:szCs w:val="24"/>
        </w:rPr>
      </w:pPr>
      <w:r w:rsidRPr="00423640">
        <w:rPr>
          <w:rFonts w:ascii="Arial" w:hAnsi="Arial" w:cs="Arial"/>
          <w:sz w:val="20"/>
          <w:szCs w:val="24"/>
        </w:rPr>
        <w:t>Essex Social Care Out-of-Hours: 0345 606 1212 (evenings and weekends, including bank holidays)</w:t>
      </w:r>
    </w:p>
    <w:p w14:paraId="1321C5FB"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is responsible for ensuring that persons carrying out supervision of children and adults with care and support needs are suitable to work with them.</w:t>
      </w:r>
    </w:p>
    <w:p w14:paraId="11B4F2D2" w14:textId="77777777" w:rsidR="00C76DF4" w:rsidRPr="00423640" w:rsidRDefault="00C76DF4" w:rsidP="00423640">
      <w:pPr>
        <w:spacing w:after="120" w:line="240" w:lineRule="auto"/>
        <w:rPr>
          <w:rFonts w:ascii="Arial" w:hAnsi="Arial" w:cs="Arial"/>
          <w:sz w:val="20"/>
          <w:szCs w:val="24"/>
        </w:rPr>
      </w:pPr>
    </w:p>
    <w:p w14:paraId="65D42473"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Loss or Damage &amp; Cleaning Levy</w:t>
      </w:r>
    </w:p>
    <w:p w14:paraId="16873888"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In the event that the Hirer or any of the Hirer’s guests, invitees or agents causes damage to the Premises or equipment and/or other property belonging to the Council during, or as a consequence of the hiring, the Hirer will be required to meet the costs of such loss or damage upon demand from the Council.  The Council may make good any damage and recover any costs from the Hirer for such damage at a minimum charge of £40.00.</w:t>
      </w:r>
    </w:p>
    <w:p w14:paraId="5C906A55"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will be charged for, but not exhaustive:</w:t>
      </w:r>
    </w:p>
    <w:p w14:paraId="2B4C302C" w14:textId="77777777" w:rsidR="00C76DF4" w:rsidRPr="00423640" w:rsidRDefault="00C76DF4" w:rsidP="00423640">
      <w:pPr>
        <w:pStyle w:val="ListParagraph"/>
        <w:numPr>
          <w:ilvl w:val="0"/>
          <w:numId w:val="8"/>
        </w:numPr>
        <w:spacing w:after="120" w:line="240" w:lineRule="auto"/>
        <w:rPr>
          <w:rFonts w:ascii="Arial" w:hAnsi="Arial" w:cs="Arial"/>
          <w:sz w:val="20"/>
          <w:szCs w:val="24"/>
        </w:rPr>
      </w:pPr>
      <w:r w:rsidRPr="00423640">
        <w:rPr>
          <w:rFonts w:ascii="Arial" w:hAnsi="Arial" w:cs="Arial"/>
          <w:sz w:val="20"/>
          <w:szCs w:val="24"/>
        </w:rPr>
        <w:t>damage to any and all part of the Premises;</w:t>
      </w:r>
    </w:p>
    <w:p w14:paraId="24E0D40A" w14:textId="77777777" w:rsidR="00C76DF4" w:rsidRPr="00423640" w:rsidRDefault="00C76DF4" w:rsidP="00423640">
      <w:pPr>
        <w:pStyle w:val="ListParagraph"/>
        <w:numPr>
          <w:ilvl w:val="0"/>
          <w:numId w:val="8"/>
        </w:numPr>
        <w:spacing w:after="120" w:line="240" w:lineRule="auto"/>
        <w:rPr>
          <w:rFonts w:ascii="Arial" w:hAnsi="Arial" w:cs="Arial"/>
          <w:sz w:val="20"/>
          <w:szCs w:val="24"/>
        </w:rPr>
      </w:pPr>
      <w:r w:rsidRPr="00423640">
        <w:rPr>
          <w:rFonts w:ascii="Arial" w:hAnsi="Arial" w:cs="Arial"/>
          <w:sz w:val="20"/>
          <w:szCs w:val="24"/>
        </w:rPr>
        <w:t>additional work caused by the Premises being left in an unacceptable condition;</w:t>
      </w:r>
    </w:p>
    <w:p w14:paraId="6033451E" w14:textId="77777777" w:rsidR="00C76DF4" w:rsidRPr="00423640" w:rsidRDefault="00C76DF4" w:rsidP="00423640">
      <w:pPr>
        <w:pStyle w:val="ListParagraph"/>
        <w:numPr>
          <w:ilvl w:val="0"/>
          <w:numId w:val="8"/>
        </w:numPr>
        <w:spacing w:after="120" w:line="240" w:lineRule="auto"/>
        <w:rPr>
          <w:rFonts w:ascii="Arial" w:hAnsi="Arial" w:cs="Arial"/>
          <w:sz w:val="20"/>
          <w:szCs w:val="24"/>
        </w:rPr>
      </w:pPr>
      <w:r w:rsidRPr="00423640">
        <w:rPr>
          <w:rFonts w:ascii="Arial" w:hAnsi="Arial" w:cs="Arial"/>
          <w:sz w:val="20"/>
          <w:szCs w:val="24"/>
        </w:rPr>
        <w:t>if the Hirer does not vacate the Premises by the agreed time;</w:t>
      </w:r>
    </w:p>
    <w:p w14:paraId="29EF86A9" w14:textId="77777777" w:rsidR="00C76DF4" w:rsidRPr="00423640" w:rsidRDefault="00C76DF4" w:rsidP="00423640">
      <w:pPr>
        <w:pStyle w:val="ListParagraph"/>
        <w:numPr>
          <w:ilvl w:val="0"/>
          <w:numId w:val="8"/>
        </w:numPr>
        <w:spacing w:after="120" w:line="240" w:lineRule="auto"/>
        <w:rPr>
          <w:rFonts w:ascii="Arial" w:hAnsi="Arial" w:cs="Arial"/>
          <w:sz w:val="20"/>
          <w:szCs w:val="24"/>
        </w:rPr>
      </w:pPr>
      <w:r w:rsidRPr="00423640">
        <w:rPr>
          <w:rFonts w:ascii="Arial" w:hAnsi="Arial" w:cs="Arial"/>
          <w:sz w:val="20"/>
          <w:szCs w:val="24"/>
        </w:rPr>
        <w:t>failure to comply with any of the conditions of hire.</w:t>
      </w:r>
    </w:p>
    <w:p w14:paraId="650DD769"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reserves the right to charge a damage or cleaning levy in the event of any issues detailed above.  If the Premises is found to be in an unacceptable condition once the Hirer has vacated, the Council will calculate a pro-rata charge based on the length of time that the extra cleaning has taken or the cost of the damage to repair.</w:t>
      </w:r>
    </w:p>
    <w:p w14:paraId="5F0DC510"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Any additional costs incurred will be payable immediately, or in the case of block booker</w:t>
      </w:r>
      <w:r w:rsidR="00883FCE">
        <w:rPr>
          <w:rFonts w:ascii="Arial" w:hAnsi="Arial" w:cs="Arial"/>
          <w:sz w:val="20"/>
          <w:szCs w:val="24"/>
        </w:rPr>
        <w:t xml:space="preserve">s, will be added to the </w:t>
      </w:r>
      <w:r w:rsidR="00883FCE" w:rsidRPr="00883FCE">
        <w:rPr>
          <w:rFonts w:ascii="Arial" w:hAnsi="Arial" w:cs="Arial"/>
          <w:sz w:val="20"/>
          <w:szCs w:val="24"/>
        </w:rPr>
        <w:t>Hirer’s</w:t>
      </w:r>
      <w:r w:rsidRPr="00883FCE">
        <w:rPr>
          <w:rFonts w:ascii="Arial" w:hAnsi="Arial" w:cs="Arial"/>
          <w:sz w:val="20"/>
          <w:szCs w:val="24"/>
        </w:rPr>
        <w:t xml:space="preserve"> invoice.</w:t>
      </w:r>
    </w:p>
    <w:p w14:paraId="2E4DE290" w14:textId="77777777" w:rsidR="00C76DF4" w:rsidRPr="00423640" w:rsidRDefault="00C76DF4" w:rsidP="00423640">
      <w:pPr>
        <w:spacing w:after="120" w:line="240" w:lineRule="auto"/>
        <w:rPr>
          <w:rFonts w:ascii="Arial" w:hAnsi="Arial" w:cs="Arial"/>
          <w:sz w:val="20"/>
          <w:szCs w:val="24"/>
        </w:rPr>
      </w:pPr>
    </w:p>
    <w:p w14:paraId="7CF9696D"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Responsibility for Loss of Property of the Hirer</w:t>
      </w:r>
    </w:p>
    <w:p w14:paraId="074E86DE"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Except in the case of negligence or breach of statutory duty, the Council does not accept any responsibility for loss, theft or damage to any goods or property left, deposited or brought in the hired Premises or any part of the Premises.</w:t>
      </w:r>
    </w:p>
    <w:p w14:paraId="6A98A752"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lastRenderedPageBreak/>
        <w:t>The Hirer shall indemnify the Council and its officers against all actions, expenses, claims and demands arising out of or in any way connected with any such loss, theft or damage.</w:t>
      </w:r>
    </w:p>
    <w:p w14:paraId="7D57E939" w14:textId="77777777" w:rsidR="00C76DF4" w:rsidRPr="00423640" w:rsidRDefault="00C76DF4" w:rsidP="00423640">
      <w:pPr>
        <w:spacing w:after="120" w:line="240" w:lineRule="auto"/>
        <w:rPr>
          <w:rFonts w:ascii="Arial" w:hAnsi="Arial" w:cs="Arial"/>
          <w:sz w:val="20"/>
          <w:szCs w:val="24"/>
        </w:rPr>
      </w:pPr>
    </w:p>
    <w:p w14:paraId="309B3A40" w14:textId="77777777" w:rsidR="007322A8" w:rsidRPr="00423640" w:rsidRDefault="007322A8" w:rsidP="007322A8">
      <w:pPr>
        <w:spacing w:after="120" w:line="240" w:lineRule="auto"/>
        <w:rPr>
          <w:rFonts w:ascii="Arial" w:hAnsi="Arial" w:cs="Arial"/>
          <w:b/>
          <w:szCs w:val="26"/>
        </w:rPr>
      </w:pPr>
      <w:r w:rsidRPr="00423640">
        <w:rPr>
          <w:rFonts w:ascii="Arial" w:hAnsi="Arial" w:cs="Arial"/>
          <w:b/>
          <w:szCs w:val="26"/>
        </w:rPr>
        <w:t>Payment of Hire Charges</w:t>
      </w:r>
    </w:p>
    <w:p w14:paraId="4E167D8B" w14:textId="77777777" w:rsidR="00781BD4" w:rsidRDefault="00781BD4" w:rsidP="007322A8">
      <w:pPr>
        <w:spacing w:after="120" w:line="240" w:lineRule="auto"/>
        <w:rPr>
          <w:rFonts w:ascii="Arial" w:hAnsi="Arial" w:cs="Arial"/>
          <w:sz w:val="20"/>
          <w:szCs w:val="24"/>
        </w:rPr>
      </w:pPr>
      <w:r w:rsidRPr="00781BD4">
        <w:rPr>
          <w:rFonts w:ascii="Arial" w:hAnsi="Arial" w:cs="Arial"/>
          <w:sz w:val="20"/>
          <w:szCs w:val="24"/>
        </w:rPr>
        <w:t>An invoice will be raised post hire and should be received within 28 days of hire.</w:t>
      </w:r>
    </w:p>
    <w:p w14:paraId="4FDB2499" w14:textId="77777777" w:rsidR="007322A8" w:rsidRPr="00423640" w:rsidRDefault="007322A8" w:rsidP="007322A8">
      <w:pPr>
        <w:spacing w:after="120" w:line="240" w:lineRule="auto"/>
        <w:rPr>
          <w:rFonts w:ascii="Arial" w:hAnsi="Arial" w:cs="Arial"/>
          <w:b/>
          <w:szCs w:val="26"/>
        </w:rPr>
      </w:pPr>
      <w:r w:rsidRPr="00423640">
        <w:rPr>
          <w:rFonts w:ascii="Arial" w:hAnsi="Arial" w:cs="Arial"/>
          <w:b/>
          <w:szCs w:val="26"/>
        </w:rPr>
        <w:t>Cancellation of Booking by the Hirer</w:t>
      </w:r>
    </w:p>
    <w:p w14:paraId="2517D906" w14:textId="77777777" w:rsidR="007322A8" w:rsidRPr="00B20387" w:rsidRDefault="007322A8" w:rsidP="007322A8">
      <w:pPr>
        <w:spacing w:after="120" w:line="240" w:lineRule="auto"/>
        <w:rPr>
          <w:rFonts w:ascii="Arial" w:hAnsi="Arial" w:cs="Arial"/>
          <w:sz w:val="20"/>
          <w:szCs w:val="24"/>
        </w:rPr>
      </w:pPr>
      <w:r w:rsidRPr="00B20387">
        <w:rPr>
          <w:rFonts w:ascii="Arial" w:hAnsi="Arial" w:cs="Arial"/>
          <w:sz w:val="20"/>
          <w:szCs w:val="24"/>
        </w:rPr>
        <w:t xml:space="preserve">All cancellations must be sent via email to the Bookings Officer.  The cancellation date will be the date of receipt not the date of the notification.  The following cancellation </w:t>
      </w:r>
      <w:r>
        <w:rPr>
          <w:rFonts w:ascii="Arial" w:hAnsi="Arial" w:cs="Arial"/>
          <w:sz w:val="20"/>
          <w:szCs w:val="24"/>
        </w:rPr>
        <w:t xml:space="preserve">conditions </w:t>
      </w:r>
      <w:r w:rsidRPr="00B20387">
        <w:rPr>
          <w:rFonts w:ascii="Arial" w:hAnsi="Arial" w:cs="Arial"/>
          <w:sz w:val="20"/>
          <w:szCs w:val="24"/>
        </w:rPr>
        <w:t>will apply:</w:t>
      </w:r>
    </w:p>
    <w:p w14:paraId="1EED940C" w14:textId="77777777" w:rsidR="007322A8" w:rsidRPr="00B20387" w:rsidRDefault="007322A8" w:rsidP="007322A8">
      <w:pPr>
        <w:pStyle w:val="ListParagraph"/>
        <w:numPr>
          <w:ilvl w:val="0"/>
          <w:numId w:val="9"/>
        </w:numPr>
        <w:spacing w:after="120" w:line="240" w:lineRule="auto"/>
        <w:rPr>
          <w:rFonts w:ascii="Arial" w:hAnsi="Arial" w:cs="Arial"/>
          <w:sz w:val="20"/>
          <w:szCs w:val="24"/>
        </w:rPr>
      </w:pPr>
      <w:r w:rsidRPr="00B20387">
        <w:rPr>
          <w:rFonts w:ascii="Arial" w:hAnsi="Arial" w:cs="Arial"/>
          <w:sz w:val="20"/>
          <w:szCs w:val="24"/>
        </w:rPr>
        <w:t>Less than 28 days’ notice: loss of total hire fee</w:t>
      </w:r>
    </w:p>
    <w:p w14:paraId="1B55542C" w14:textId="77777777" w:rsidR="00C76DF4" w:rsidRPr="00423640" w:rsidRDefault="00C76DF4" w:rsidP="00423640">
      <w:pPr>
        <w:spacing w:after="120" w:line="240" w:lineRule="auto"/>
        <w:rPr>
          <w:rFonts w:ascii="Arial" w:hAnsi="Arial" w:cs="Arial"/>
          <w:sz w:val="20"/>
          <w:szCs w:val="24"/>
        </w:rPr>
      </w:pPr>
    </w:p>
    <w:p w14:paraId="338ADE39"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Cancellation or Termination of Hire by the Council</w:t>
      </w:r>
    </w:p>
    <w:p w14:paraId="717BFA0F"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may terminate this Agreement of hire at any time if;</w:t>
      </w:r>
    </w:p>
    <w:p w14:paraId="3C350AFC" w14:textId="77777777" w:rsidR="00C76DF4" w:rsidRPr="00423640" w:rsidRDefault="00C76DF4" w:rsidP="00423640">
      <w:pPr>
        <w:pStyle w:val="ListParagraph"/>
        <w:numPr>
          <w:ilvl w:val="0"/>
          <w:numId w:val="6"/>
        </w:numPr>
        <w:spacing w:after="120" w:line="240" w:lineRule="auto"/>
        <w:rPr>
          <w:rFonts w:ascii="Arial" w:hAnsi="Arial" w:cs="Arial"/>
          <w:sz w:val="20"/>
          <w:szCs w:val="24"/>
        </w:rPr>
      </w:pPr>
      <w:r w:rsidRPr="00423640">
        <w:rPr>
          <w:rFonts w:ascii="Arial" w:hAnsi="Arial" w:cs="Arial"/>
          <w:sz w:val="20"/>
          <w:szCs w:val="24"/>
        </w:rPr>
        <w:t>it becomes aware of any fact indicating that it would not be in the interests of the Council to proceed with the hiring or which might otherwise prejudice the Council’s standing and responsibilities as a local authority or</w:t>
      </w:r>
    </w:p>
    <w:p w14:paraId="59F33100" w14:textId="77777777" w:rsidR="00C76DF4" w:rsidRPr="00423640" w:rsidRDefault="00C76DF4" w:rsidP="00423640">
      <w:pPr>
        <w:pStyle w:val="ListParagraph"/>
        <w:numPr>
          <w:ilvl w:val="0"/>
          <w:numId w:val="6"/>
        </w:numPr>
        <w:spacing w:after="120" w:line="240" w:lineRule="auto"/>
        <w:rPr>
          <w:rFonts w:ascii="Arial" w:hAnsi="Arial" w:cs="Arial"/>
          <w:sz w:val="20"/>
          <w:szCs w:val="24"/>
        </w:rPr>
      </w:pPr>
      <w:r w:rsidRPr="00423640">
        <w:rPr>
          <w:rFonts w:ascii="Arial" w:hAnsi="Arial" w:cs="Arial"/>
          <w:sz w:val="20"/>
          <w:szCs w:val="24"/>
        </w:rPr>
        <w:t>when the Premises are required for the purpose of any parliamentary, local or European election or for the purpose of civil emergency or any other event of local or national importance where the use of the Premises by the Council is essential for the Council to fulfil its functions and obligations as a local authority or partner.</w:t>
      </w:r>
    </w:p>
    <w:p w14:paraId="61ABA377" w14:textId="77777777" w:rsidR="00C76DF4" w:rsidRPr="00423640" w:rsidRDefault="00C76DF4" w:rsidP="00423640">
      <w:pPr>
        <w:pStyle w:val="ListParagraph"/>
        <w:numPr>
          <w:ilvl w:val="0"/>
          <w:numId w:val="6"/>
        </w:numPr>
        <w:spacing w:after="120" w:line="240" w:lineRule="auto"/>
        <w:rPr>
          <w:rFonts w:ascii="Arial" w:hAnsi="Arial" w:cs="Arial"/>
          <w:sz w:val="20"/>
          <w:szCs w:val="24"/>
        </w:rPr>
      </w:pPr>
      <w:r w:rsidRPr="00423640">
        <w:rPr>
          <w:rFonts w:ascii="Arial" w:hAnsi="Arial" w:cs="Arial"/>
          <w:sz w:val="20"/>
          <w:szCs w:val="24"/>
        </w:rPr>
        <w:t>the Council becomes aware of any breach of terms and conditions within this Agreement.</w:t>
      </w:r>
    </w:p>
    <w:p w14:paraId="10AAFD9A"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reserves the right to use the Premises at any time and to take priority over any bookings.  The Council will endeavour to find suitable alternative accommodation where appropriate and give a minimum of 28 days’ notice of such use.</w:t>
      </w:r>
    </w:p>
    <w:p w14:paraId="0ACFA99B"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In the event of such cancellation or termination of hire, the Council will be limited to a full refund of deposit monies and any other payments made by the Hirer.  It will not be liable to compensate the Hirer for any consequential financial or other loss whatsoever arising directly or indirectly as a consequence of such cancellation.</w:t>
      </w:r>
    </w:p>
    <w:p w14:paraId="5BAA5CAC" w14:textId="77777777" w:rsidR="00C76DF4" w:rsidRPr="00423640" w:rsidRDefault="00C76DF4" w:rsidP="00423640">
      <w:pPr>
        <w:spacing w:after="120" w:line="240" w:lineRule="auto"/>
        <w:rPr>
          <w:rFonts w:ascii="Arial" w:hAnsi="Arial" w:cs="Arial"/>
          <w:sz w:val="20"/>
          <w:szCs w:val="24"/>
        </w:rPr>
      </w:pPr>
    </w:p>
    <w:p w14:paraId="31B2299F"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Subletting</w:t>
      </w:r>
    </w:p>
    <w:p w14:paraId="1AF38B4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Hirer is not allowed to sublet or part with possession to a third party the whole or any part of the accommodation hire or charge an admission fee to the Premises, without the prior express written permission of the Council.</w:t>
      </w:r>
    </w:p>
    <w:p w14:paraId="0C323C4B" w14:textId="77777777" w:rsidR="00C76DF4" w:rsidRPr="00423640" w:rsidRDefault="00C76DF4" w:rsidP="00423640">
      <w:pPr>
        <w:spacing w:after="120" w:line="240" w:lineRule="auto"/>
        <w:rPr>
          <w:rFonts w:ascii="Arial" w:hAnsi="Arial" w:cs="Arial"/>
          <w:sz w:val="20"/>
          <w:szCs w:val="24"/>
        </w:rPr>
      </w:pPr>
    </w:p>
    <w:p w14:paraId="7E3FD080"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Scale of Charges</w:t>
      </w:r>
    </w:p>
    <w:p w14:paraId="712EB4BC"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scale of charges for the Premises shall be in accordance with the scale of charges laid down by the Council on an annual basis.</w:t>
      </w:r>
    </w:p>
    <w:p w14:paraId="27D8826A"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reserves the right to vary the scale of charges, but it will honour an agreed charge for a confirmed booking at the time of variation of the scale.</w:t>
      </w:r>
    </w:p>
    <w:p w14:paraId="380FE890" w14:textId="77777777" w:rsidR="00C76DF4" w:rsidRPr="00423640" w:rsidRDefault="00C76DF4" w:rsidP="00423640">
      <w:pPr>
        <w:spacing w:after="120" w:line="240" w:lineRule="auto"/>
        <w:rPr>
          <w:rFonts w:ascii="Arial" w:hAnsi="Arial" w:cs="Arial"/>
          <w:sz w:val="20"/>
          <w:szCs w:val="24"/>
        </w:rPr>
      </w:pPr>
    </w:p>
    <w:p w14:paraId="55599DCD"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Health &amp; Safety</w:t>
      </w:r>
    </w:p>
    <w:p w14:paraId="6A0791DE"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It is the responsibility of the Hirer to undertake their own risk assessment for any activities being undertaken on the Premises and to ensure full compliance by all those organising, performing and attending the booking.  The risk assessments should be reviewed annually, or more frequently where there has been a change in activity or the activity involved is particularly hazardous.  In the case of inappropriate/insufficient risk assessment of an activity or group, the Council reserves the right to suspend the booking/activity.</w:t>
      </w:r>
    </w:p>
    <w:p w14:paraId="3F73EE08"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lastRenderedPageBreak/>
        <w:t xml:space="preserve">For more information on risk assessing, please visit the Health and Safety Executive website: </w:t>
      </w:r>
      <w:hyperlink r:id="rId15" w:history="1">
        <w:r w:rsidRPr="00423640">
          <w:rPr>
            <w:rStyle w:val="Hyperlink"/>
            <w:rFonts w:ascii="Arial" w:hAnsi="Arial" w:cs="Arial"/>
            <w:sz w:val="20"/>
            <w:szCs w:val="24"/>
          </w:rPr>
          <w:t>www.hse.gov.uk</w:t>
        </w:r>
      </w:hyperlink>
      <w:r w:rsidRPr="00423640">
        <w:rPr>
          <w:rFonts w:ascii="Arial" w:hAnsi="Arial" w:cs="Arial"/>
          <w:sz w:val="20"/>
          <w:szCs w:val="24"/>
        </w:rPr>
        <w:t>.</w:t>
      </w:r>
    </w:p>
    <w:p w14:paraId="5D7F7076" w14:textId="77777777" w:rsidR="00C76DF4" w:rsidRPr="00423640" w:rsidRDefault="00C76DF4" w:rsidP="00423640">
      <w:pPr>
        <w:spacing w:after="120" w:line="240" w:lineRule="auto"/>
        <w:rPr>
          <w:rFonts w:ascii="Arial" w:hAnsi="Arial" w:cs="Arial"/>
          <w:sz w:val="20"/>
          <w:szCs w:val="24"/>
        </w:rPr>
      </w:pPr>
    </w:p>
    <w:p w14:paraId="7D0A4A9C"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First Aid</w:t>
      </w:r>
    </w:p>
    <w:p w14:paraId="0EDD4A85" w14:textId="77777777" w:rsidR="00C93892" w:rsidRPr="00423640" w:rsidRDefault="006F640F" w:rsidP="00423640">
      <w:pPr>
        <w:spacing w:after="120" w:line="240" w:lineRule="auto"/>
        <w:rPr>
          <w:rFonts w:ascii="Arial" w:hAnsi="Arial" w:cs="Arial"/>
          <w:sz w:val="20"/>
          <w:szCs w:val="24"/>
        </w:rPr>
      </w:pPr>
      <w:r w:rsidRPr="00423640">
        <w:rPr>
          <w:rFonts w:ascii="Arial" w:hAnsi="Arial" w:cs="Arial"/>
          <w:sz w:val="20"/>
          <w:szCs w:val="24"/>
        </w:rPr>
        <w:t>The Council do not provide first aid facilities and the Hirer should ensure that a sufficient number of Trained First Aiders are present during the hire period and that sufficient first aid supplies are available; this should be detailed in the risk assessment.</w:t>
      </w:r>
    </w:p>
    <w:p w14:paraId="5A808FEE" w14:textId="77777777" w:rsidR="00C76DF4" w:rsidRPr="00423640" w:rsidRDefault="00C76DF4" w:rsidP="00423640">
      <w:pPr>
        <w:spacing w:after="120" w:line="240" w:lineRule="auto"/>
        <w:rPr>
          <w:rFonts w:ascii="Arial" w:hAnsi="Arial" w:cs="Arial"/>
          <w:sz w:val="20"/>
          <w:szCs w:val="24"/>
        </w:rPr>
      </w:pPr>
    </w:p>
    <w:p w14:paraId="111E7F78"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Fire Safety</w:t>
      </w:r>
    </w:p>
    <w:p w14:paraId="5A0CE88C"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 xml:space="preserve">The Hirer shall ensure that there is no interference whatsoever during the period of hire with fire extinguishers or any other firefighting or fire detection equipment except in the case of emergency.  The Hirer must not interfere with fire doors and doors fitted with automatic closers.  Fire doors must not be wedged or held open by any object whatsoever.  The Hirer shall keep every corridor, passage, and exit of all rooms clear of obstruction and </w:t>
      </w:r>
      <w:r w:rsidR="00B434FE" w:rsidRPr="00423640">
        <w:rPr>
          <w:rFonts w:ascii="Arial" w:hAnsi="Arial" w:cs="Arial"/>
          <w:sz w:val="20"/>
          <w:szCs w:val="24"/>
        </w:rPr>
        <w:t>ready for use in an emergency.</w:t>
      </w:r>
    </w:p>
    <w:p w14:paraId="3C42276A"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Hirers should ensure that all materials brought onto the Premises are made from suitably fire resistant materials.  Hirers should ensure that all due care and attention is paid to reducing the risk of fire.</w:t>
      </w:r>
    </w:p>
    <w:p w14:paraId="50EEDE34"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reserves the right to request copies of certification where applicable.  Should the Hirer fail to produce copies of certification the Council reserves its right to suspend the booking/activity or to terminate this Agreement and any termination under this clause will be treated in the same manner as clause Cancellation and Termination of the Hire by the Council.</w:t>
      </w:r>
    </w:p>
    <w:p w14:paraId="76CF62C7" w14:textId="77777777" w:rsidR="00C76DF4" w:rsidRPr="00423640" w:rsidRDefault="00C76DF4" w:rsidP="00423640">
      <w:pPr>
        <w:spacing w:after="120" w:line="240" w:lineRule="auto"/>
        <w:rPr>
          <w:rFonts w:ascii="Arial" w:hAnsi="Arial" w:cs="Arial"/>
          <w:sz w:val="20"/>
          <w:szCs w:val="24"/>
        </w:rPr>
      </w:pPr>
    </w:p>
    <w:p w14:paraId="0D0D7018" w14:textId="77777777" w:rsidR="009E6472" w:rsidRPr="00423640" w:rsidRDefault="009E6472" w:rsidP="00423640">
      <w:pPr>
        <w:spacing w:after="120" w:line="240" w:lineRule="auto"/>
        <w:rPr>
          <w:rFonts w:ascii="Arial" w:hAnsi="Arial" w:cs="Arial"/>
          <w:b/>
          <w:szCs w:val="24"/>
        </w:rPr>
      </w:pPr>
      <w:r w:rsidRPr="00423640">
        <w:rPr>
          <w:rFonts w:ascii="Arial" w:hAnsi="Arial" w:cs="Arial"/>
          <w:b/>
          <w:szCs w:val="24"/>
        </w:rPr>
        <w:t>Use of Equipment</w:t>
      </w:r>
    </w:p>
    <w:p w14:paraId="57920FAD" w14:textId="77777777" w:rsidR="009E6472" w:rsidRPr="00423640" w:rsidRDefault="009E6472" w:rsidP="00423640">
      <w:pPr>
        <w:spacing w:after="120" w:line="240" w:lineRule="auto"/>
        <w:rPr>
          <w:rFonts w:ascii="Arial" w:hAnsi="Arial" w:cs="Arial"/>
          <w:sz w:val="20"/>
          <w:szCs w:val="24"/>
        </w:rPr>
      </w:pPr>
      <w:r w:rsidRPr="00423640">
        <w:rPr>
          <w:rFonts w:ascii="Arial" w:hAnsi="Arial" w:cs="Arial"/>
          <w:sz w:val="20"/>
          <w:szCs w:val="24"/>
        </w:rPr>
        <w:t>All electronic equipment brought onto the Premises must have appropriate PAT certification.</w:t>
      </w:r>
    </w:p>
    <w:p w14:paraId="19703A37" w14:textId="77777777" w:rsidR="009E6472" w:rsidRPr="00423640" w:rsidRDefault="009E6472" w:rsidP="00423640">
      <w:pPr>
        <w:spacing w:after="120" w:line="240" w:lineRule="auto"/>
        <w:rPr>
          <w:rFonts w:ascii="Arial" w:hAnsi="Arial" w:cs="Arial"/>
          <w:sz w:val="20"/>
          <w:szCs w:val="24"/>
        </w:rPr>
      </w:pPr>
      <w:r w:rsidRPr="00423640">
        <w:rPr>
          <w:rFonts w:ascii="Arial" w:hAnsi="Arial" w:cs="Arial"/>
          <w:sz w:val="20"/>
          <w:szCs w:val="24"/>
        </w:rPr>
        <w:t>The Council reserves the right to request copies of certification where applicable.  Should the Hirer fail to produce copies of certification the Council reserves its right to suspend the booking/activity or to terminate this Agreement and any termination under this clause will be treated in the same manner as clause Cancellation and Termination of the Hire by the Council.</w:t>
      </w:r>
    </w:p>
    <w:p w14:paraId="017605B5" w14:textId="77777777" w:rsidR="009E6472" w:rsidRPr="00423640" w:rsidRDefault="009E6472" w:rsidP="00423640">
      <w:pPr>
        <w:spacing w:after="120" w:line="240" w:lineRule="auto"/>
        <w:rPr>
          <w:rFonts w:ascii="Arial" w:hAnsi="Arial" w:cs="Arial"/>
          <w:sz w:val="20"/>
          <w:szCs w:val="24"/>
        </w:rPr>
      </w:pPr>
    </w:p>
    <w:p w14:paraId="27C5AD4C" w14:textId="77777777" w:rsidR="00FC0187" w:rsidRPr="00423640" w:rsidRDefault="00FC0187" w:rsidP="00423640">
      <w:pPr>
        <w:spacing w:after="120" w:line="240" w:lineRule="auto"/>
        <w:rPr>
          <w:rFonts w:ascii="Arial" w:hAnsi="Arial" w:cs="Arial"/>
          <w:b/>
          <w:szCs w:val="24"/>
        </w:rPr>
      </w:pPr>
      <w:r w:rsidRPr="00423640">
        <w:rPr>
          <w:rFonts w:ascii="Arial" w:hAnsi="Arial" w:cs="Arial"/>
          <w:b/>
          <w:szCs w:val="24"/>
        </w:rPr>
        <w:t>Structures</w:t>
      </w:r>
    </w:p>
    <w:p w14:paraId="65960D75" w14:textId="77777777" w:rsidR="00D97886" w:rsidRPr="00423640" w:rsidRDefault="00FC0187" w:rsidP="00423640">
      <w:pPr>
        <w:spacing w:after="120" w:line="240" w:lineRule="auto"/>
        <w:rPr>
          <w:rFonts w:ascii="Arial" w:hAnsi="Arial" w:cs="Arial"/>
          <w:sz w:val="20"/>
          <w:szCs w:val="24"/>
        </w:rPr>
      </w:pPr>
      <w:r w:rsidRPr="00423640">
        <w:rPr>
          <w:rFonts w:ascii="Arial" w:hAnsi="Arial" w:cs="Arial"/>
          <w:sz w:val="20"/>
          <w:szCs w:val="24"/>
        </w:rPr>
        <w:t xml:space="preserve">Any tents, marquees or structures connected with the activities that are to take place are to be of a temporary and movable set up only and are to be located as agreed with the Council.  </w:t>
      </w:r>
    </w:p>
    <w:p w14:paraId="488F2678" w14:textId="77777777" w:rsidR="00FC0187" w:rsidRPr="00423640" w:rsidRDefault="00FC0187" w:rsidP="00423640">
      <w:pPr>
        <w:spacing w:after="120" w:line="240" w:lineRule="auto"/>
        <w:rPr>
          <w:rFonts w:ascii="Arial" w:hAnsi="Arial" w:cs="Arial"/>
          <w:sz w:val="20"/>
          <w:szCs w:val="24"/>
        </w:rPr>
      </w:pPr>
      <w:r w:rsidRPr="00423640">
        <w:rPr>
          <w:rFonts w:ascii="Arial" w:hAnsi="Arial" w:cs="Arial"/>
          <w:sz w:val="20"/>
          <w:szCs w:val="24"/>
        </w:rPr>
        <w:t>Care must be taken to ensure that all securing ropes, stakes and pegs are marked and their positions contained behind roped off areas to ensure they are not a hazard to the free movement of pedestrians on site.</w:t>
      </w:r>
    </w:p>
    <w:p w14:paraId="36C3AD66" w14:textId="77777777" w:rsidR="00FC0187" w:rsidRPr="00423640" w:rsidRDefault="00FC0187" w:rsidP="00423640">
      <w:pPr>
        <w:spacing w:after="120" w:line="240" w:lineRule="auto"/>
        <w:rPr>
          <w:rFonts w:ascii="Arial" w:hAnsi="Arial" w:cs="Arial"/>
          <w:sz w:val="20"/>
          <w:szCs w:val="24"/>
        </w:rPr>
      </w:pPr>
    </w:p>
    <w:p w14:paraId="0BDFF9CD" w14:textId="77777777" w:rsidR="003A2D2A" w:rsidRPr="00423640" w:rsidRDefault="003A2D2A" w:rsidP="00423640">
      <w:pPr>
        <w:spacing w:after="120" w:line="240" w:lineRule="auto"/>
        <w:rPr>
          <w:rFonts w:ascii="Arial" w:hAnsi="Arial" w:cs="Arial"/>
          <w:b/>
          <w:szCs w:val="24"/>
        </w:rPr>
      </w:pPr>
      <w:r w:rsidRPr="00423640">
        <w:rPr>
          <w:rFonts w:ascii="Arial" w:hAnsi="Arial" w:cs="Arial"/>
          <w:b/>
          <w:szCs w:val="24"/>
        </w:rPr>
        <w:t>Temporary Marking</w:t>
      </w:r>
    </w:p>
    <w:p w14:paraId="2A7ED57C" w14:textId="77777777" w:rsidR="003A2D2A" w:rsidRPr="00423640" w:rsidRDefault="003A2D2A" w:rsidP="00423640">
      <w:pPr>
        <w:spacing w:after="120" w:line="240" w:lineRule="auto"/>
        <w:rPr>
          <w:rFonts w:ascii="Arial" w:hAnsi="Arial" w:cs="Arial"/>
          <w:sz w:val="20"/>
          <w:szCs w:val="24"/>
        </w:rPr>
      </w:pPr>
      <w:r w:rsidRPr="00423640">
        <w:rPr>
          <w:rFonts w:ascii="Arial" w:hAnsi="Arial" w:cs="Arial"/>
          <w:sz w:val="20"/>
          <w:szCs w:val="24"/>
        </w:rPr>
        <w:t xml:space="preserve">The Hirer may be permitted to </w:t>
      </w:r>
      <w:r w:rsidR="003822F6" w:rsidRPr="00423640">
        <w:rPr>
          <w:rFonts w:ascii="Arial" w:hAnsi="Arial" w:cs="Arial"/>
          <w:sz w:val="20"/>
          <w:szCs w:val="24"/>
        </w:rPr>
        <w:t>carry out temporary markings on the ground where necessary, subject to prior consultation with the Council to ensure that the materials to be used for marking purposes do not cause any lasting damage.  Failure to consult with the Council and/or follow any agreements will lead to the withdrawal of consents</w:t>
      </w:r>
      <w:r w:rsidR="00B63DBA" w:rsidRPr="00423640">
        <w:rPr>
          <w:rFonts w:ascii="Arial" w:hAnsi="Arial" w:cs="Arial"/>
          <w:sz w:val="20"/>
          <w:szCs w:val="24"/>
        </w:rPr>
        <w:t>,</w:t>
      </w:r>
      <w:r w:rsidR="003822F6" w:rsidRPr="00423640">
        <w:rPr>
          <w:rFonts w:ascii="Arial" w:hAnsi="Arial" w:cs="Arial"/>
          <w:sz w:val="20"/>
          <w:szCs w:val="24"/>
        </w:rPr>
        <w:t xml:space="preserve"> and any costs incurred by the Council </w:t>
      </w:r>
      <w:r w:rsidRPr="00423640">
        <w:rPr>
          <w:rFonts w:ascii="Arial" w:hAnsi="Arial" w:cs="Arial"/>
          <w:sz w:val="20"/>
          <w:szCs w:val="24"/>
        </w:rPr>
        <w:t>will be payable immediately</w:t>
      </w:r>
      <w:r w:rsidR="004D36A5" w:rsidRPr="00423640">
        <w:rPr>
          <w:rFonts w:ascii="Arial" w:hAnsi="Arial" w:cs="Arial"/>
          <w:sz w:val="20"/>
          <w:szCs w:val="24"/>
        </w:rPr>
        <w:t xml:space="preserve"> by the Hirer</w:t>
      </w:r>
      <w:r w:rsidRPr="00423640">
        <w:rPr>
          <w:rFonts w:ascii="Arial" w:hAnsi="Arial" w:cs="Arial"/>
          <w:sz w:val="20"/>
          <w:szCs w:val="24"/>
        </w:rPr>
        <w:t>, or in the case of block booker</w:t>
      </w:r>
      <w:r w:rsidR="00883FCE">
        <w:rPr>
          <w:rFonts w:ascii="Arial" w:hAnsi="Arial" w:cs="Arial"/>
          <w:sz w:val="20"/>
          <w:szCs w:val="24"/>
        </w:rPr>
        <w:t xml:space="preserve">s, will be added to the </w:t>
      </w:r>
      <w:r w:rsidR="00883FCE" w:rsidRPr="00883FCE">
        <w:rPr>
          <w:rFonts w:ascii="Arial" w:hAnsi="Arial" w:cs="Arial"/>
          <w:sz w:val="20"/>
          <w:szCs w:val="24"/>
        </w:rPr>
        <w:t>Hirer’s</w:t>
      </w:r>
      <w:r w:rsidRPr="00883FCE">
        <w:rPr>
          <w:rFonts w:ascii="Arial" w:hAnsi="Arial" w:cs="Arial"/>
          <w:sz w:val="20"/>
          <w:szCs w:val="24"/>
        </w:rPr>
        <w:t xml:space="preserve"> invoice.</w:t>
      </w:r>
    </w:p>
    <w:p w14:paraId="5ED0CFBC" w14:textId="77777777" w:rsidR="003A2D2A" w:rsidRDefault="003A2D2A" w:rsidP="00423640">
      <w:pPr>
        <w:spacing w:after="120" w:line="240" w:lineRule="auto"/>
        <w:rPr>
          <w:rFonts w:ascii="Arial" w:hAnsi="Arial" w:cs="Arial"/>
          <w:sz w:val="20"/>
          <w:szCs w:val="24"/>
        </w:rPr>
      </w:pPr>
    </w:p>
    <w:p w14:paraId="0BBE4966" w14:textId="77777777" w:rsidR="00A02683" w:rsidRDefault="00A02683" w:rsidP="00423640">
      <w:pPr>
        <w:spacing w:after="120" w:line="240" w:lineRule="auto"/>
        <w:rPr>
          <w:rFonts w:ascii="Arial" w:hAnsi="Arial" w:cs="Arial"/>
          <w:sz w:val="20"/>
          <w:szCs w:val="24"/>
        </w:rPr>
      </w:pPr>
    </w:p>
    <w:p w14:paraId="1E128953" w14:textId="77777777" w:rsidR="00A02683" w:rsidRPr="00423640" w:rsidRDefault="00A02683" w:rsidP="00423640">
      <w:pPr>
        <w:spacing w:after="120" w:line="240" w:lineRule="auto"/>
        <w:rPr>
          <w:rFonts w:ascii="Arial" w:hAnsi="Arial" w:cs="Arial"/>
          <w:sz w:val="20"/>
          <w:szCs w:val="24"/>
        </w:rPr>
      </w:pPr>
    </w:p>
    <w:p w14:paraId="482B02A1" w14:textId="77777777" w:rsidR="009E6472" w:rsidRPr="00423640" w:rsidRDefault="009E6472" w:rsidP="00423640">
      <w:pPr>
        <w:spacing w:after="120" w:line="240" w:lineRule="auto"/>
        <w:rPr>
          <w:rFonts w:ascii="Arial" w:hAnsi="Arial" w:cs="Arial"/>
          <w:b/>
          <w:szCs w:val="24"/>
        </w:rPr>
      </w:pPr>
      <w:r w:rsidRPr="00423640">
        <w:rPr>
          <w:rFonts w:ascii="Arial" w:hAnsi="Arial" w:cs="Arial"/>
          <w:b/>
          <w:szCs w:val="24"/>
        </w:rPr>
        <w:t>Inflatables</w:t>
      </w:r>
    </w:p>
    <w:p w14:paraId="3510AD49" w14:textId="77777777" w:rsidR="009E6472" w:rsidRPr="00423640" w:rsidRDefault="009E6472" w:rsidP="00423640">
      <w:pPr>
        <w:pStyle w:val="BlockText"/>
        <w:spacing w:after="120"/>
        <w:ind w:left="0" w:right="357"/>
        <w:jc w:val="left"/>
        <w:rPr>
          <w:sz w:val="20"/>
        </w:rPr>
      </w:pPr>
      <w:r w:rsidRPr="00423640">
        <w:rPr>
          <w:sz w:val="20"/>
        </w:rPr>
        <w:t xml:space="preserve">For bookings involving the use of any bouncy castles or inflatables, the Hirer is responsible for setting up only in a safe environment and in safe weather conditions and completing all the </w:t>
      </w:r>
      <w:r w:rsidRPr="00423640">
        <w:rPr>
          <w:sz w:val="20"/>
        </w:rPr>
        <w:lastRenderedPageBreak/>
        <w:t>relevant risk assessments.  The Hirer must provide a copy of the supplier’s Public Liability Insurance and P.I.P.A. certificate or equivalent.  The Hirer is also responsible for monitoring and controlling the usage of the inflatable equipment.</w:t>
      </w:r>
    </w:p>
    <w:p w14:paraId="5BD49858" w14:textId="77777777" w:rsidR="009E6472" w:rsidRPr="00423640" w:rsidRDefault="009E6472" w:rsidP="00423640">
      <w:pPr>
        <w:spacing w:after="120" w:line="240" w:lineRule="auto"/>
        <w:rPr>
          <w:rFonts w:ascii="Arial" w:hAnsi="Arial" w:cs="Arial"/>
          <w:sz w:val="20"/>
          <w:szCs w:val="24"/>
        </w:rPr>
      </w:pPr>
    </w:p>
    <w:p w14:paraId="05E5451C" w14:textId="77777777" w:rsidR="00397A21" w:rsidRPr="00423640" w:rsidRDefault="00397A21" w:rsidP="00423640">
      <w:pPr>
        <w:spacing w:after="120" w:line="240" w:lineRule="auto"/>
        <w:rPr>
          <w:rFonts w:ascii="Arial" w:hAnsi="Arial" w:cs="Arial"/>
          <w:b/>
          <w:szCs w:val="24"/>
        </w:rPr>
      </w:pPr>
      <w:r w:rsidRPr="00423640">
        <w:rPr>
          <w:rFonts w:ascii="Arial" w:hAnsi="Arial" w:cs="Arial"/>
          <w:b/>
          <w:szCs w:val="24"/>
        </w:rPr>
        <w:t>Release of Balloons into the Air</w:t>
      </w:r>
    </w:p>
    <w:p w14:paraId="4798EE2E" w14:textId="77777777" w:rsidR="00397A21" w:rsidRPr="00423640" w:rsidRDefault="00397A21" w:rsidP="00423640">
      <w:pPr>
        <w:spacing w:after="120" w:line="240" w:lineRule="auto"/>
        <w:rPr>
          <w:rFonts w:ascii="Arial" w:hAnsi="Arial" w:cs="Arial"/>
          <w:sz w:val="20"/>
          <w:szCs w:val="24"/>
        </w:rPr>
      </w:pPr>
      <w:r w:rsidRPr="00423640">
        <w:rPr>
          <w:rFonts w:ascii="Arial" w:hAnsi="Arial" w:cs="Arial"/>
          <w:sz w:val="20"/>
          <w:szCs w:val="24"/>
        </w:rPr>
        <w:t>Any planned activity which results in the release of balloons into the atmosphere when filled with helium, air or other gasses must have written permission of the Civil Aviation Authorities Air Space, Utilisation Section.  The Hirer is required to obtain the necessary licence to allow the activity to take place.</w:t>
      </w:r>
    </w:p>
    <w:p w14:paraId="50F63E97" w14:textId="77777777" w:rsidR="00397A21" w:rsidRPr="00423640" w:rsidRDefault="00397A21" w:rsidP="00423640">
      <w:pPr>
        <w:spacing w:after="120" w:line="240" w:lineRule="auto"/>
        <w:rPr>
          <w:rFonts w:ascii="Arial" w:hAnsi="Arial" w:cs="Arial"/>
          <w:sz w:val="20"/>
          <w:szCs w:val="24"/>
        </w:rPr>
      </w:pPr>
    </w:p>
    <w:p w14:paraId="11CC0591" w14:textId="77777777" w:rsidR="009E6472" w:rsidRPr="00423640" w:rsidRDefault="009E6472" w:rsidP="00423640">
      <w:pPr>
        <w:spacing w:after="120" w:line="240" w:lineRule="auto"/>
        <w:rPr>
          <w:rFonts w:ascii="Arial" w:hAnsi="Arial" w:cs="Arial"/>
          <w:b/>
          <w:szCs w:val="26"/>
        </w:rPr>
      </w:pPr>
      <w:r w:rsidRPr="00423640">
        <w:rPr>
          <w:rFonts w:ascii="Arial" w:hAnsi="Arial" w:cs="Arial"/>
          <w:b/>
          <w:szCs w:val="26"/>
        </w:rPr>
        <w:t>Vehicle Access &amp; Restrictions</w:t>
      </w:r>
    </w:p>
    <w:p w14:paraId="5AFE55EE" w14:textId="77777777" w:rsidR="009E6472" w:rsidRPr="00423640" w:rsidRDefault="009E6472" w:rsidP="00423640">
      <w:pPr>
        <w:spacing w:after="120" w:line="240" w:lineRule="auto"/>
        <w:rPr>
          <w:rFonts w:ascii="Arial" w:hAnsi="Arial" w:cs="Arial"/>
          <w:sz w:val="20"/>
        </w:rPr>
      </w:pPr>
      <w:r w:rsidRPr="00423640">
        <w:rPr>
          <w:rFonts w:ascii="Arial" w:hAnsi="Arial" w:cs="Arial"/>
          <w:sz w:val="20"/>
        </w:rPr>
        <w:t>Any vehicles that may be used to set out and recover equipment are not allowed across any playing pitches.  Advice must be sought by the Hirer from the Council to determine the preferred route options from the defined access location off the highway and throughout the site.  Vehicles must not be moved while the event is running.</w:t>
      </w:r>
    </w:p>
    <w:p w14:paraId="6A336586" w14:textId="77777777" w:rsidR="009E6472" w:rsidRPr="00423640" w:rsidRDefault="009E6472" w:rsidP="00423640">
      <w:pPr>
        <w:spacing w:after="120" w:line="240" w:lineRule="auto"/>
        <w:rPr>
          <w:rFonts w:ascii="Arial" w:hAnsi="Arial" w:cs="Arial"/>
          <w:sz w:val="20"/>
        </w:rPr>
      </w:pPr>
      <w:r w:rsidRPr="00423640">
        <w:rPr>
          <w:rFonts w:ascii="Arial" w:hAnsi="Arial" w:cs="Arial"/>
          <w:sz w:val="20"/>
        </w:rPr>
        <w:t>The following provisions apply in relation to vehicles and vehicle movements:</w:t>
      </w:r>
    </w:p>
    <w:p w14:paraId="50CAAC41" w14:textId="77777777" w:rsidR="009E6472" w:rsidRPr="00423640" w:rsidRDefault="009E6472" w:rsidP="00423640">
      <w:pPr>
        <w:pStyle w:val="ListParagraph"/>
        <w:numPr>
          <w:ilvl w:val="0"/>
          <w:numId w:val="4"/>
        </w:numPr>
        <w:spacing w:after="120" w:line="240" w:lineRule="auto"/>
        <w:rPr>
          <w:rFonts w:ascii="Arial" w:hAnsi="Arial" w:cs="Arial"/>
          <w:sz w:val="20"/>
        </w:rPr>
      </w:pPr>
      <w:r w:rsidRPr="00423640">
        <w:rPr>
          <w:rFonts w:ascii="Arial" w:hAnsi="Arial" w:cs="Arial"/>
          <w:sz w:val="20"/>
        </w:rPr>
        <w:t>All vehicles must be marshalled by appropriate persons wearing high visibility equipment.</w:t>
      </w:r>
    </w:p>
    <w:p w14:paraId="0A3F2D02" w14:textId="77777777" w:rsidR="009E6472" w:rsidRPr="00423640" w:rsidRDefault="009E6472" w:rsidP="00423640">
      <w:pPr>
        <w:pStyle w:val="ListParagraph"/>
        <w:numPr>
          <w:ilvl w:val="0"/>
          <w:numId w:val="4"/>
        </w:numPr>
        <w:spacing w:after="120" w:line="240" w:lineRule="auto"/>
        <w:rPr>
          <w:rFonts w:ascii="Arial" w:hAnsi="Arial" w:cs="Arial"/>
          <w:sz w:val="20"/>
        </w:rPr>
      </w:pPr>
      <w:r w:rsidRPr="00423640">
        <w:rPr>
          <w:rFonts w:ascii="Arial" w:hAnsi="Arial" w:cs="Arial"/>
          <w:sz w:val="20"/>
        </w:rPr>
        <w:t>Pedestrians have the right of way at all times.</w:t>
      </w:r>
    </w:p>
    <w:p w14:paraId="34AE4EB7" w14:textId="77777777" w:rsidR="009E6472" w:rsidRPr="00423640" w:rsidRDefault="009E6472" w:rsidP="00423640">
      <w:pPr>
        <w:pStyle w:val="ListParagraph"/>
        <w:numPr>
          <w:ilvl w:val="0"/>
          <w:numId w:val="4"/>
        </w:numPr>
        <w:spacing w:after="120" w:line="240" w:lineRule="auto"/>
        <w:rPr>
          <w:rFonts w:ascii="Arial" w:hAnsi="Arial" w:cs="Arial"/>
          <w:sz w:val="20"/>
        </w:rPr>
      </w:pPr>
      <w:r w:rsidRPr="00423640">
        <w:rPr>
          <w:rFonts w:ascii="Arial" w:hAnsi="Arial" w:cs="Arial"/>
          <w:sz w:val="20"/>
        </w:rPr>
        <w:t>On no account must any vehicle be re-fuelled on the site.</w:t>
      </w:r>
    </w:p>
    <w:p w14:paraId="1E0E83AC" w14:textId="77777777" w:rsidR="009E6472" w:rsidRPr="00423640" w:rsidRDefault="009E6472" w:rsidP="00423640">
      <w:pPr>
        <w:spacing w:after="120" w:line="240" w:lineRule="auto"/>
        <w:rPr>
          <w:rFonts w:ascii="Arial" w:hAnsi="Arial" w:cs="Arial"/>
          <w:sz w:val="20"/>
          <w:szCs w:val="24"/>
        </w:rPr>
      </w:pPr>
    </w:p>
    <w:p w14:paraId="2DDE1203" w14:textId="77777777" w:rsidR="006F732C" w:rsidRPr="00423640" w:rsidRDefault="006F732C" w:rsidP="00423640">
      <w:pPr>
        <w:spacing w:after="120" w:line="240" w:lineRule="auto"/>
        <w:rPr>
          <w:rFonts w:ascii="Arial" w:hAnsi="Arial" w:cs="Arial"/>
          <w:b/>
          <w:szCs w:val="26"/>
        </w:rPr>
      </w:pPr>
      <w:r w:rsidRPr="007930B3">
        <w:rPr>
          <w:rFonts w:ascii="Arial" w:hAnsi="Arial" w:cs="Arial"/>
          <w:b/>
          <w:szCs w:val="26"/>
        </w:rPr>
        <w:t>Food &amp; Alcohol</w:t>
      </w:r>
    </w:p>
    <w:p w14:paraId="3B65BD3B" w14:textId="77777777" w:rsidR="006F732C" w:rsidRPr="00423640" w:rsidRDefault="006F732C" w:rsidP="00423640">
      <w:pPr>
        <w:spacing w:after="120" w:line="240" w:lineRule="auto"/>
        <w:rPr>
          <w:rFonts w:ascii="Arial" w:hAnsi="Arial" w:cs="Arial"/>
          <w:color w:val="000000"/>
          <w:sz w:val="20"/>
          <w:szCs w:val="24"/>
        </w:rPr>
      </w:pPr>
      <w:r w:rsidRPr="00423640">
        <w:rPr>
          <w:rFonts w:ascii="Arial" w:eastAsia="Times New Roman" w:hAnsi="Arial" w:cs="Arial"/>
          <w:sz w:val="20"/>
          <w:szCs w:val="24"/>
        </w:rPr>
        <w:t>The sale of food and drink is not permitted without the Council’s prior permission. Where permitted, any food or drink sold, supplied or offered as prizes, must comply with all relevant food, health and safety legislation.</w:t>
      </w:r>
      <w:r w:rsidR="005156B8" w:rsidRPr="00423640">
        <w:rPr>
          <w:rFonts w:ascii="Arial" w:eastAsia="Times New Roman" w:hAnsi="Arial" w:cs="Arial"/>
          <w:sz w:val="20"/>
          <w:szCs w:val="24"/>
        </w:rPr>
        <w:t xml:space="preserve">  It is the Hirer’s complete liability to ensure that each catering outlet has a current Food Hygiene Regulation Licence and is staffed by appropriately qualified staff.  </w:t>
      </w:r>
      <w:r w:rsidRPr="00423640">
        <w:rPr>
          <w:rFonts w:ascii="Arial" w:hAnsi="Arial" w:cs="Arial"/>
          <w:color w:val="000000"/>
          <w:sz w:val="20"/>
          <w:szCs w:val="24"/>
        </w:rPr>
        <w:t>Food and/or drink business operators will be subject to inspection during trading times and all relevant safety documents must be available for inspection.</w:t>
      </w:r>
    </w:p>
    <w:p w14:paraId="4919467E" w14:textId="77777777" w:rsidR="006F732C" w:rsidRPr="00423640" w:rsidRDefault="006F732C" w:rsidP="00423640">
      <w:pPr>
        <w:spacing w:after="120" w:line="240" w:lineRule="auto"/>
        <w:rPr>
          <w:rFonts w:ascii="Arial" w:hAnsi="Arial" w:cs="Arial"/>
          <w:sz w:val="20"/>
          <w:szCs w:val="24"/>
        </w:rPr>
      </w:pPr>
    </w:p>
    <w:p w14:paraId="69B2233E"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Smoking</w:t>
      </w:r>
    </w:p>
    <w:p w14:paraId="71FEE8B2"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operates a smoke free policy, which applies in all Council establishments and within a 10-metre boundary of these establishments.  This also applies to the use of electric cigarettes and the like.</w:t>
      </w:r>
    </w:p>
    <w:p w14:paraId="5B31F970" w14:textId="77777777" w:rsidR="00C76DF4" w:rsidRPr="00423640" w:rsidRDefault="00C76DF4" w:rsidP="00423640">
      <w:pPr>
        <w:spacing w:after="120" w:line="240" w:lineRule="auto"/>
        <w:rPr>
          <w:rFonts w:ascii="Arial" w:hAnsi="Arial" w:cs="Arial"/>
          <w:sz w:val="20"/>
          <w:szCs w:val="24"/>
        </w:rPr>
      </w:pPr>
    </w:p>
    <w:p w14:paraId="273B126F"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Failure of Lighting, Heating etc.</w:t>
      </w:r>
    </w:p>
    <w:p w14:paraId="203EF08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No responsibility will be accepted or compensation paid by the Council in the event of loss or damage being suffered by the Hirer on account of failure of the lighting, heating or any other equipment in the hired Premises or any part of the Premises, as a result of Government restriction or Act of God which may cause the hired Premises to be temporarily closed or the hired Premises to be interrupted or cancelled.</w:t>
      </w:r>
    </w:p>
    <w:p w14:paraId="299D904E" w14:textId="77777777" w:rsidR="00C76DF4" w:rsidRPr="00423640" w:rsidRDefault="00C76DF4" w:rsidP="00423640">
      <w:pPr>
        <w:spacing w:after="120" w:line="240" w:lineRule="auto"/>
        <w:rPr>
          <w:rFonts w:ascii="Arial" w:hAnsi="Arial" w:cs="Arial"/>
          <w:sz w:val="20"/>
          <w:szCs w:val="24"/>
        </w:rPr>
      </w:pPr>
    </w:p>
    <w:p w14:paraId="1CB5DB74"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Noise &amp; the Neighbours</w:t>
      </w:r>
    </w:p>
    <w:p w14:paraId="07B09FD3"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encourages Hirers to respect and be mindful of the needs of our neighbours, to uphold high personal standards, and to conduct themselves with dignity.  Noise levels should be kept at a reasonable level not to create a statutory noise nuisance.</w:t>
      </w:r>
    </w:p>
    <w:p w14:paraId="1DF01B59" w14:textId="77777777" w:rsidR="00C76DF4" w:rsidRPr="00423640" w:rsidRDefault="00C76DF4" w:rsidP="00423640">
      <w:pPr>
        <w:spacing w:after="120" w:line="240" w:lineRule="auto"/>
        <w:rPr>
          <w:rFonts w:ascii="Arial" w:hAnsi="Arial" w:cs="Arial"/>
          <w:sz w:val="20"/>
          <w:szCs w:val="24"/>
        </w:rPr>
      </w:pPr>
    </w:p>
    <w:p w14:paraId="1F55F9EE"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Animals</w:t>
      </w:r>
    </w:p>
    <w:p w14:paraId="4061D5B6" w14:textId="77777777" w:rsidR="008D4F98" w:rsidRPr="00423640" w:rsidRDefault="008D4F98" w:rsidP="00423640">
      <w:pPr>
        <w:spacing w:after="120" w:line="240" w:lineRule="auto"/>
        <w:rPr>
          <w:rFonts w:ascii="Arial" w:hAnsi="Arial" w:cs="Arial"/>
          <w:sz w:val="20"/>
          <w:szCs w:val="24"/>
        </w:rPr>
      </w:pPr>
      <w:r w:rsidRPr="00423640">
        <w:rPr>
          <w:rFonts w:ascii="Arial" w:hAnsi="Arial" w:cs="Arial"/>
          <w:sz w:val="20"/>
          <w:szCs w:val="24"/>
        </w:rPr>
        <w:lastRenderedPageBreak/>
        <w:t>Any animal which is part of any show, display or any other event on the hired Premises shall be treated in accordance with the best practices as recommended for the care and treatment of that animal by any ruling or government body appropriate to the keeping and/or training of such animal and shall not be subject to any ill treatment, cruelty or suffering of any kind.  If in the opinion of the Council the foregoing requirements ar</w:t>
      </w:r>
      <w:r w:rsidR="001432F3" w:rsidRPr="00423640">
        <w:rPr>
          <w:rFonts w:ascii="Arial" w:hAnsi="Arial" w:cs="Arial"/>
          <w:sz w:val="20"/>
          <w:szCs w:val="24"/>
        </w:rPr>
        <w:t>e not adhered to then the hire</w:t>
      </w:r>
      <w:r w:rsidRPr="00423640">
        <w:rPr>
          <w:rFonts w:ascii="Arial" w:hAnsi="Arial" w:cs="Arial"/>
          <w:sz w:val="20"/>
          <w:szCs w:val="24"/>
        </w:rPr>
        <w:t xml:space="preserve"> will be terminated.</w:t>
      </w:r>
    </w:p>
    <w:p w14:paraId="04506E14" w14:textId="77777777" w:rsidR="00E13AEF" w:rsidRPr="00423640" w:rsidRDefault="00E13AEF" w:rsidP="00423640">
      <w:pPr>
        <w:spacing w:after="120" w:line="240" w:lineRule="auto"/>
        <w:rPr>
          <w:rFonts w:ascii="Arial" w:hAnsi="Arial" w:cs="Arial"/>
          <w:sz w:val="20"/>
          <w:szCs w:val="24"/>
        </w:rPr>
      </w:pPr>
      <w:r w:rsidRPr="00423640">
        <w:rPr>
          <w:rFonts w:ascii="Arial" w:hAnsi="Arial" w:cs="Arial"/>
          <w:sz w:val="20"/>
          <w:szCs w:val="24"/>
        </w:rPr>
        <w:t>The provision of live creatures as prizes is forbidden.</w:t>
      </w:r>
    </w:p>
    <w:p w14:paraId="1C9BA945" w14:textId="77777777" w:rsidR="00E13AEF" w:rsidRPr="00423640" w:rsidRDefault="00E13AEF" w:rsidP="00423640">
      <w:pPr>
        <w:spacing w:after="120" w:line="240" w:lineRule="auto"/>
        <w:rPr>
          <w:rFonts w:ascii="Arial" w:hAnsi="Arial" w:cs="Arial"/>
          <w:sz w:val="20"/>
          <w:szCs w:val="24"/>
        </w:rPr>
      </w:pPr>
    </w:p>
    <w:p w14:paraId="1AB971CB"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Insurance</w:t>
      </w:r>
    </w:p>
    <w:p w14:paraId="574F3549"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Council provides limited insurance cover in respect of its own buildings, furniture and fittings.  The Hirer’s attention is drawn to the fact that the insurance so provided does not extend to goods, equipment or things other than those provided by the Council.</w:t>
      </w:r>
    </w:p>
    <w:p w14:paraId="14BC28BC" w14:textId="77777777" w:rsidR="00C76DF4" w:rsidRPr="00423640" w:rsidRDefault="00B434FE" w:rsidP="00423640">
      <w:pPr>
        <w:spacing w:after="120" w:line="240" w:lineRule="auto"/>
        <w:rPr>
          <w:rFonts w:ascii="Arial" w:hAnsi="Arial" w:cs="Arial"/>
          <w:color w:val="FF0000"/>
          <w:sz w:val="20"/>
          <w:szCs w:val="24"/>
        </w:rPr>
      </w:pPr>
      <w:r w:rsidRPr="00423640">
        <w:rPr>
          <w:rFonts w:ascii="Arial" w:hAnsi="Arial" w:cs="Arial"/>
          <w:sz w:val="20"/>
          <w:szCs w:val="24"/>
        </w:rPr>
        <w:t>H</w:t>
      </w:r>
      <w:r w:rsidR="00C76DF4" w:rsidRPr="00423640">
        <w:rPr>
          <w:rFonts w:ascii="Arial" w:hAnsi="Arial" w:cs="Arial"/>
          <w:sz w:val="20"/>
          <w:szCs w:val="24"/>
        </w:rPr>
        <w:t xml:space="preserve">irers will be required to provide proof of their current public liability insurance prior to commencement of any activities and/or event.  Community groups and ‘not-for-profit’ organisations who require insurance cover can contact Community Risk Services who will assist in placing appropriate cover for a reasonable premium, call 020 7926 9305, e-mail </w:t>
      </w:r>
      <w:hyperlink r:id="rId16" w:history="1">
        <w:r w:rsidR="00C76DF4" w:rsidRPr="00423640">
          <w:rPr>
            <w:rStyle w:val="Hyperlink"/>
            <w:rFonts w:ascii="Arial" w:hAnsi="Arial" w:cs="Arial"/>
            <w:sz w:val="20"/>
            <w:szCs w:val="24"/>
          </w:rPr>
          <w:t>info@communityriskservices.com</w:t>
        </w:r>
      </w:hyperlink>
      <w:r w:rsidR="00C76DF4" w:rsidRPr="00423640">
        <w:rPr>
          <w:rFonts w:ascii="Arial" w:hAnsi="Arial" w:cs="Arial"/>
          <w:sz w:val="20"/>
          <w:szCs w:val="24"/>
        </w:rPr>
        <w:t xml:space="preserve"> or visit </w:t>
      </w:r>
      <w:hyperlink r:id="rId17" w:history="1">
        <w:r w:rsidR="00C76DF4" w:rsidRPr="00423640">
          <w:rPr>
            <w:rStyle w:val="Hyperlink"/>
            <w:rFonts w:ascii="Arial" w:hAnsi="Arial" w:cs="Arial"/>
            <w:sz w:val="20"/>
            <w:szCs w:val="24"/>
          </w:rPr>
          <w:t>www.communityriskservices.com</w:t>
        </w:r>
      </w:hyperlink>
      <w:r w:rsidR="00C76DF4" w:rsidRPr="00423640">
        <w:rPr>
          <w:rFonts w:ascii="Arial" w:hAnsi="Arial" w:cs="Arial"/>
          <w:sz w:val="20"/>
          <w:szCs w:val="24"/>
        </w:rPr>
        <w:t>.</w:t>
      </w:r>
    </w:p>
    <w:p w14:paraId="11736767" w14:textId="77777777" w:rsidR="00C76DF4" w:rsidRPr="00423640" w:rsidRDefault="00C76DF4" w:rsidP="00423640">
      <w:pPr>
        <w:spacing w:after="120" w:line="240" w:lineRule="auto"/>
        <w:rPr>
          <w:rFonts w:ascii="Arial" w:hAnsi="Arial" w:cs="Arial"/>
          <w:sz w:val="20"/>
          <w:szCs w:val="24"/>
        </w:rPr>
      </w:pPr>
    </w:p>
    <w:p w14:paraId="13528940"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Bill Posting</w:t>
      </w:r>
    </w:p>
    <w:p w14:paraId="606823E1" w14:textId="77777777" w:rsidR="00DF6FC7" w:rsidRPr="00423640" w:rsidRDefault="00C76DF4" w:rsidP="00423640">
      <w:pPr>
        <w:spacing w:after="120" w:line="240" w:lineRule="auto"/>
        <w:rPr>
          <w:rFonts w:ascii="Arial" w:hAnsi="Arial" w:cs="Arial"/>
          <w:sz w:val="20"/>
          <w:szCs w:val="24"/>
        </w:rPr>
      </w:pPr>
      <w:r w:rsidRPr="00423640">
        <w:rPr>
          <w:rFonts w:ascii="Arial" w:hAnsi="Arial" w:cs="Arial"/>
          <w:sz w:val="20"/>
          <w:szCs w:val="24"/>
        </w:rPr>
        <w:t>Hirers are reminded that it is illegal to advertise on the Council’s Premises by bill posting.</w:t>
      </w:r>
      <w:r w:rsidR="00E25FE5" w:rsidRPr="00423640">
        <w:rPr>
          <w:rFonts w:ascii="Arial" w:hAnsi="Arial" w:cs="Arial"/>
          <w:sz w:val="20"/>
          <w:szCs w:val="24"/>
        </w:rPr>
        <w:t xml:space="preserve">  </w:t>
      </w:r>
      <w:r w:rsidR="00DF6FC7" w:rsidRPr="00423640">
        <w:rPr>
          <w:rFonts w:ascii="Arial" w:hAnsi="Arial" w:cs="Arial"/>
          <w:sz w:val="20"/>
          <w:szCs w:val="24"/>
        </w:rPr>
        <w:t>The Council may recover any costs from the Hirer for the removal of illegal signs.  Any costs incurred will be payable immediately, or in the case of block booker</w:t>
      </w:r>
      <w:r w:rsidR="00883FCE">
        <w:rPr>
          <w:rFonts w:ascii="Arial" w:hAnsi="Arial" w:cs="Arial"/>
          <w:sz w:val="20"/>
          <w:szCs w:val="24"/>
        </w:rPr>
        <w:t xml:space="preserve">s, will be added to the </w:t>
      </w:r>
      <w:r w:rsidR="00883FCE" w:rsidRPr="00883FCE">
        <w:rPr>
          <w:rFonts w:ascii="Arial" w:hAnsi="Arial" w:cs="Arial"/>
          <w:sz w:val="20"/>
          <w:szCs w:val="24"/>
        </w:rPr>
        <w:t>Hirer’s</w:t>
      </w:r>
      <w:r w:rsidR="00DF6FC7" w:rsidRPr="00883FCE">
        <w:rPr>
          <w:rFonts w:ascii="Arial" w:hAnsi="Arial" w:cs="Arial"/>
          <w:sz w:val="20"/>
          <w:szCs w:val="24"/>
        </w:rPr>
        <w:t xml:space="preserve"> invoice.</w:t>
      </w:r>
    </w:p>
    <w:p w14:paraId="16356175" w14:textId="77777777" w:rsidR="00C76DF4" w:rsidRPr="00423640" w:rsidRDefault="00C76DF4" w:rsidP="00423640">
      <w:pPr>
        <w:spacing w:after="120" w:line="240" w:lineRule="auto"/>
        <w:rPr>
          <w:rFonts w:ascii="Arial" w:hAnsi="Arial" w:cs="Arial"/>
          <w:sz w:val="20"/>
          <w:szCs w:val="24"/>
        </w:rPr>
      </w:pPr>
    </w:p>
    <w:p w14:paraId="18E87C81" w14:textId="77777777" w:rsidR="006F640F" w:rsidRPr="00423640" w:rsidRDefault="006F640F" w:rsidP="00423640">
      <w:pPr>
        <w:spacing w:after="120" w:line="240" w:lineRule="auto"/>
        <w:rPr>
          <w:rFonts w:ascii="Arial" w:eastAsia="Times New Roman" w:hAnsi="Arial" w:cs="Arial"/>
          <w:b/>
          <w:szCs w:val="26"/>
        </w:rPr>
      </w:pPr>
      <w:r w:rsidRPr="00423640">
        <w:rPr>
          <w:rFonts w:ascii="Arial" w:eastAsia="Times New Roman" w:hAnsi="Arial" w:cs="Arial"/>
          <w:b/>
          <w:szCs w:val="26"/>
        </w:rPr>
        <w:t>Media</w:t>
      </w:r>
    </w:p>
    <w:p w14:paraId="29FD20C7" w14:textId="77777777" w:rsidR="006F640F" w:rsidRPr="00423640" w:rsidRDefault="006F640F" w:rsidP="00423640">
      <w:pPr>
        <w:spacing w:after="120" w:line="240" w:lineRule="auto"/>
        <w:rPr>
          <w:rFonts w:ascii="Arial" w:eastAsia="Times New Roman" w:hAnsi="Arial" w:cs="Arial"/>
          <w:sz w:val="20"/>
          <w:szCs w:val="24"/>
        </w:rPr>
      </w:pPr>
      <w:r w:rsidRPr="00423640">
        <w:rPr>
          <w:rFonts w:ascii="Arial" w:eastAsia="Times New Roman" w:hAnsi="Arial" w:cs="Arial"/>
          <w:sz w:val="20"/>
          <w:szCs w:val="24"/>
        </w:rPr>
        <w:t>No photography, filming/recording will be permitted without the prior permission of the Council. If filming is permitted, the person filming will be expected to have regard to privacy issues and obtain all necessary consents.</w:t>
      </w:r>
    </w:p>
    <w:p w14:paraId="6EDF49CF" w14:textId="77777777" w:rsidR="006F640F" w:rsidRPr="00423640" w:rsidRDefault="006F640F" w:rsidP="00423640">
      <w:pPr>
        <w:spacing w:after="120" w:line="240" w:lineRule="auto"/>
        <w:rPr>
          <w:rFonts w:ascii="Arial" w:hAnsi="Arial" w:cs="Arial"/>
          <w:sz w:val="20"/>
          <w:szCs w:val="24"/>
        </w:rPr>
      </w:pPr>
    </w:p>
    <w:p w14:paraId="071F6A09"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Performing Rights Society (PRS)</w:t>
      </w:r>
    </w:p>
    <w:p w14:paraId="5B339B08"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The Performing Rights Society (PRS) works on behalf of music composers and publishers to ensure that all royalties due on copyright are paid.  A fee is payable for any booking where music (live or recorded) is played with the exception of family or domestic gatherings and faith groups (e.g. wedding receptions, birthday</w:t>
      </w:r>
      <w:r w:rsidR="00883FCE">
        <w:rPr>
          <w:rFonts w:ascii="Arial" w:hAnsi="Arial" w:cs="Arial"/>
          <w:sz w:val="20"/>
          <w:szCs w:val="24"/>
        </w:rPr>
        <w:t xml:space="preserve"> parties, anniversaries etc.).</w:t>
      </w:r>
    </w:p>
    <w:p w14:paraId="65CF71D9" w14:textId="77777777" w:rsidR="00C76DF4" w:rsidRPr="00423640" w:rsidRDefault="00C76DF4" w:rsidP="00423640">
      <w:pPr>
        <w:spacing w:after="120" w:line="240" w:lineRule="auto"/>
        <w:rPr>
          <w:rFonts w:ascii="Arial" w:hAnsi="Arial" w:cs="Arial"/>
          <w:sz w:val="20"/>
          <w:szCs w:val="24"/>
        </w:rPr>
      </w:pPr>
    </w:p>
    <w:p w14:paraId="624F79E8"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Phonographic Performance Limited (PPL)</w:t>
      </w:r>
    </w:p>
    <w:p w14:paraId="1E049E96"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Phonographic Performance Limited (PPL) works on behalf of artists, record companies and musicians.  PPL licences are a requirement for any event where recorded music is played with the same exceptions as PRS above (i.e. family or domestic gatherings and faith groups).  However, it is the responsibility of the event organiser/music provider to obtain this licence.  Confirmation that a valid licence has been obtained will be required prior to the Hirer’s event.</w:t>
      </w:r>
    </w:p>
    <w:p w14:paraId="3244AA26" w14:textId="77777777" w:rsidR="00C76DF4" w:rsidRPr="00423640" w:rsidRDefault="00C76DF4" w:rsidP="00423640">
      <w:pPr>
        <w:spacing w:after="120" w:line="240" w:lineRule="auto"/>
        <w:rPr>
          <w:rFonts w:ascii="Arial" w:hAnsi="Arial" w:cs="Arial"/>
          <w:sz w:val="20"/>
          <w:szCs w:val="24"/>
        </w:rPr>
      </w:pPr>
    </w:p>
    <w:p w14:paraId="0F403C7D" w14:textId="77777777" w:rsidR="006F640F" w:rsidRPr="00423640" w:rsidRDefault="006F640F" w:rsidP="00423640">
      <w:pPr>
        <w:spacing w:after="120" w:line="240" w:lineRule="auto"/>
        <w:rPr>
          <w:rFonts w:ascii="Arial" w:eastAsia="Times New Roman" w:hAnsi="Arial" w:cs="Arial"/>
          <w:b/>
          <w:szCs w:val="26"/>
        </w:rPr>
      </w:pPr>
      <w:r w:rsidRPr="00423640">
        <w:rPr>
          <w:rFonts w:ascii="Arial" w:eastAsia="Times New Roman" w:hAnsi="Arial" w:cs="Arial"/>
          <w:b/>
          <w:szCs w:val="26"/>
        </w:rPr>
        <w:t>Monitoring</w:t>
      </w:r>
    </w:p>
    <w:p w14:paraId="2E5D423B" w14:textId="77777777" w:rsidR="006F640F" w:rsidRPr="00423640" w:rsidRDefault="006F640F" w:rsidP="00423640">
      <w:pPr>
        <w:spacing w:after="120" w:line="240" w:lineRule="auto"/>
        <w:rPr>
          <w:rFonts w:ascii="Arial" w:hAnsi="Arial" w:cs="Arial"/>
          <w:sz w:val="20"/>
          <w:szCs w:val="24"/>
        </w:rPr>
      </w:pPr>
      <w:r w:rsidRPr="00423640">
        <w:rPr>
          <w:rFonts w:ascii="Arial" w:hAnsi="Arial" w:cs="Arial"/>
          <w:sz w:val="20"/>
          <w:szCs w:val="24"/>
        </w:rPr>
        <w:t>Any authorised Council Officer may monitor/inspect the activities within the Premises.  If they spot a potential danger they will request the display/event organiser to correct the issue.  Failure to carry out any reasonable request will result in the Council stopping the activity.</w:t>
      </w:r>
    </w:p>
    <w:p w14:paraId="4AC29B76" w14:textId="77777777" w:rsidR="006F640F" w:rsidRDefault="006F640F" w:rsidP="00423640">
      <w:pPr>
        <w:spacing w:after="120" w:line="240" w:lineRule="auto"/>
        <w:rPr>
          <w:rFonts w:ascii="Arial" w:hAnsi="Arial" w:cs="Arial"/>
          <w:sz w:val="20"/>
          <w:szCs w:val="24"/>
        </w:rPr>
      </w:pPr>
    </w:p>
    <w:p w14:paraId="26D2E964" w14:textId="77777777" w:rsidR="00A02683" w:rsidRPr="00423640" w:rsidRDefault="00A02683" w:rsidP="00423640">
      <w:pPr>
        <w:spacing w:after="120" w:line="240" w:lineRule="auto"/>
        <w:rPr>
          <w:rFonts w:ascii="Arial" w:hAnsi="Arial" w:cs="Arial"/>
          <w:sz w:val="20"/>
          <w:szCs w:val="24"/>
        </w:rPr>
      </w:pPr>
    </w:p>
    <w:p w14:paraId="04506DE9" w14:textId="77777777" w:rsidR="00E432AA" w:rsidRPr="00423640" w:rsidRDefault="00E432AA" w:rsidP="00423640">
      <w:pPr>
        <w:spacing w:after="120" w:line="240" w:lineRule="auto"/>
        <w:rPr>
          <w:rFonts w:ascii="Arial" w:hAnsi="Arial" w:cs="Arial"/>
          <w:b/>
          <w:szCs w:val="24"/>
        </w:rPr>
      </w:pPr>
      <w:r w:rsidRPr="00423640">
        <w:rPr>
          <w:rFonts w:ascii="Arial" w:hAnsi="Arial" w:cs="Arial"/>
          <w:b/>
          <w:szCs w:val="24"/>
        </w:rPr>
        <w:t>Exclusions</w:t>
      </w:r>
    </w:p>
    <w:p w14:paraId="1C952930" w14:textId="77777777" w:rsidR="00E432AA" w:rsidRPr="00423640" w:rsidRDefault="00E432AA" w:rsidP="00423640">
      <w:pPr>
        <w:spacing w:after="120" w:line="240" w:lineRule="auto"/>
        <w:rPr>
          <w:rFonts w:ascii="Arial" w:hAnsi="Arial" w:cs="Arial"/>
          <w:sz w:val="20"/>
          <w:szCs w:val="24"/>
        </w:rPr>
      </w:pPr>
      <w:r w:rsidRPr="00423640">
        <w:rPr>
          <w:rFonts w:ascii="Arial" w:hAnsi="Arial" w:cs="Arial"/>
          <w:sz w:val="20"/>
          <w:szCs w:val="24"/>
        </w:rPr>
        <w:lastRenderedPageBreak/>
        <w:t xml:space="preserve">Any permissions which may need to be obtained from other organisations (e.g. the Police, Fire &amp; Rescue, </w:t>
      </w:r>
      <w:r w:rsidR="009A3227" w:rsidRPr="00423640">
        <w:rPr>
          <w:rFonts w:ascii="Arial" w:hAnsi="Arial" w:cs="Arial"/>
          <w:sz w:val="20"/>
          <w:szCs w:val="24"/>
        </w:rPr>
        <w:t>and Ambulance</w:t>
      </w:r>
      <w:r w:rsidRPr="00423640">
        <w:rPr>
          <w:rFonts w:ascii="Arial" w:hAnsi="Arial" w:cs="Arial"/>
          <w:sz w:val="20"/>
          <w:szCs w:val="24"/>
        </w:rPr>
        <w:t xml:space="preserve"> Services) must be acquired direct by the Hirer.</w:t>
      </w:r>
      <w:r w:rsidR="009A3227" w:rsidRPr="00423640">
        <w:rPr>
          <w:rFonts w:ascii="Arial" w:hAnsi="Arial" w:cs="Arial"/>
          <w:sz w:val="20"/>
          <w:szCs w:val="24"/>
        </w:rPr>
        <w:t xml:space="preserve">  The Hirer will need to meet all requirements imposed by the organisations and demonstrate to the Council that the necessary permissions have been sought and the imposed requirements met in full.</w:t>
      </w:r>
    </w:p>
    <w:p w14:paraId="2159C9FE" w14:textId="77777777" w:rsidR="00E432AA" w:rsidRPr="00423640" w:rsidRDefault="00E432AA" w:rsidP="00423640">
      <w:pPr>
        <w:spacing w:after="120" w:line="240" w:lineRule="auto"/>
        <w:rPr>
          <w:rFonts w:ascii="Arial" w:hAnsi="Arial" w:cs="Arial"/>
          <w:sz w:val="20"/>
          <w:szCs w:val="24"/>
        </w:rPr>
      </w:pPr>
    </w:p>
    <w:p w14:paraId="0CA6C78E" w14:textId="77777777" w:rsidR="00C76DF4" w:rsidRPr="00423640" w:rsidRDefault="00C76DF4" w:rsidP="00423640">
      <w:pPr>
        <w:spacing w:after="120" w:line="240" w:lineRule="auto"/>
        <w:rPr>
          <w:rFonts w:ascii="Arial" w:hAnsi="Arial" w:cs="Arial"/>
          <w:b/>
          <w:szCs w:val="26"/>
        </w:rPr>
      </w:pPr>
      <w:r w:rsidRPr="00423640">
        <w:rPr>
          <w:rFonts w:ascii="Arial" w:hAnsi="Arial" w:cs="Arial"/>
          <w:b/>
          <w:szCs w:val="26"/>
        </w:rPr>
        <w:t>Licensee</w:t>
      </w:r>
    </w:p>
    <w:p w14:paraId="7542417D" w14:textId="77777777" w:rsidR="00C76DF4" w:rsidRPr="00423640" w:rsidRDefault="00C76DF4" w:rsidP="00423640">
      <w:pPr>
        <w:spacing w:after="120" w:line="240" w:lineRule="auto"/>
        <w:rPr>
          <w:rFonts w:ascii="Arial" w:hAnsi="Arial" w:cs="Arial"/>
          <w:sz w:val="20"/>
          <w:szCs w:val="24"/>
        </w:rPr>
      </w:pPr>
      <w:r w:rsidRPr="00423640">
        <w:rPr>
          <w:rFonts w:ascii="Arial" w:hAnsi="Arial" w:cs="Arial"/>
          <w:sz w:val="20"/>
          <w:szCs w:val="24"/>
        </w:rPr>
        <w:t>Where an amendment to the normal licensing hours is required all requests must be made in writing to the Licensee of the Licence at least 8 weeks prior to the date the licence is required.  The Licensee’s details is found under contact information in the site specific terms and conditions.  No request will be considered unless the stated notice period is adhered to.  The Council cannot guarantee the granting of any request for a licence variation.</w:t>
      </w:r>
    </w:p>
    <w:p w14:paraId="09D74D60" w14:textId="77777777" w:rsidR="00C76DF4" w:rsidRPr="00423640" w:rsidRDefault="00C76DF4" w:rsidP="00423640">
      <w:pPr>
        <w:spacing w:after="120" w:line="240" w:lineRule="auto"/>
        <w:rPr>
          <w:rFonts w:ascii="Arial" w:hAnsi="Arial" w:cs="Arial"/>
          <w:sz w:val="20"/>
          <w:szCs w:val="24"/>
        </w:rPr>
      </w:pPr>
    </w:p>
    <w:p w14:paraId="23C0242F" w14:textId="77777777" w:rsidR="001D685D" w:rsidRPr="00C53301" w:rsidRDefault="001D685D" w:rsidP="001D685D">
      <w:pPr>
        <w:rPr>
          <w:rFonts w:ascii="Arial" w:hAnsi="Arial" w:cs="Arial"/>
          <w:b/>
          <w:bCs/>
        </w:rPr>
      </w:pPr>
      <w:r w:rsidRPr="00C53301">
        <w:rPr>
          <w:rFonts w:ascii="Arial" w:hAnsi="Arial" w:cs="Arial"/>
          <w:b/>
          <w:bCs/>
        </w:rPr>
        <w:t>General Data Protection Regulations (GDPR)</w:t>
      </w:r>
    </w:p>
    <w:p w14:paraId="1D38DD6B" w14:textId="77777777" w:rsidR="001D685D" w:rsidRPr="00C53301" w:rsidRDefault="001D685D" w:rsidP="001D685D">
      <w:pPr>
        <w:rPr>
          <w:rFonts w:ascii="Arial" w:hAnsi="Arial" w:cs="Arial"/>
          <w:sz w:val="20"/>
          <w:szCs w:val="20"/>
        </w:rPr>
      </w:pPr>
      <w:r w:rsidRPr="00C53301">
        <w:rPr>
          <w:rFonts w:ascii="Arial" w:hAnsi="Arial" w:cs="Arial"/>
          <w:sz w:val="20"/>
          <w:szCs w:val="20"/>
        </w:rPr>
        <w:t xml:space="preserve">Please note that the Council will only request information necessary to process your booking in accordance with GDPR Regulations. The information provided is for Council use only and will not be passed on to any third party organisations. </w:t>
      </w:r>
    </w:p>
    <w:p w14:paraId="29930A25" w14:textId="77777777" w:rsidR="001D685D" w:rsidRPr="00C53301" w:rsidRDefault="001D685D" w:rsidP="001D685D">
      <w:pPr>
        <w:rPr>
          <w:rFonts w:ascii="Arial" w:hAnsi="Arial" w:cs="Arial"/>
          <w:sz w:val="20"/>
          <w:szCs w:val="20"/>
        </w:rPr>
      </w:pPr>
      <w:r w:rsidRPr="00C53301">
        <w:rPr>
          <w:rFonts w:ascii="Arial" w:hAnsi="Arial" w:cs="Arial"/>
          <w:sz w:val="20"/>
          <w:szCs w:val="20"/>
        </w:rPr>
        <w:t xml:space="preserve">For further information about how your data is used and for full details of our privacy policy, please see our website </w:t>
      </w:r>
      <w:hyperlink r:id="rId18" w:history="1">
        <w:r w:rsidRPr="00C53301">
          <w:rPr>
            <w:rStyle w:val="Hyperlink"/>
            <w:rFonts w:ascii="Arial" w:hAnsi="Arial" w:cs="Arial"/>
            <w:sz w:val="20"/>
            <w:szCs w:val="20"/>
          </w:rPr>
          <w:t>www.basildon.gov.uk/privacy</w:t>
        </w:r>
      </w:hyperlink>
      <w:r w:rsidRPr="00C53301">
        <w:rPr>
          <w:rFonts w:ascii="Arial" w:hAnsi="Arial" w:cs="Arial"/>
          <w:sz w:val="20"/>
          <w:szCs w:val="20"/>
        </w:rPr>
        <w:t>.</w:t>
      </w:r>
    </w:p>
    <w:p w14:paraId="08F8F0BB" w14:textId="77777777" w:rsidR="00C76DF4" w:rsidRPr="008948BF" w:rsidRDefault="00C76DF4" w:rsidP="00423640">
      <w:pPr>
        <w:spacing w:after="120" w:line="240" w:lineRule="auto"/>
        <w:rPr>
          <w:rFonts w:ascii="Arial" w:hAnsi="Arial" w:cs="Arial"/>
          <w:szCs w:val="24"/>
        </w:rPr>
      </w:pPr>
      <w:r>
        <w:rPr>
          <w:rFonts w:ascii="Arial" w:hAnsi="Arial" w:cs="Arial"/>
          <w:sz w:val="24"/>
          <w:szCs w:val="24"/>
        </w:rPr>
        <w:br w:type="page"/>
      </w:r>
    </w:p>
    <w:p w14:paraId="5137EDC1" w14:textId="77777777" w:rsidR="00E84D09" w:rsidRPr="00A92BD5" w:rsidRDefault="00E84D09" w:rsidP="00C76DF4">
      <w:pPr>
        <w:rPr>
          <w:rFonts w:ascii="Arial" w:hAnsi="Arial" w:cs="Arial"/>
          <w:b/>
          <w:sz w:val="28"/>
          <w:szCs w:val="26"/>
          <w:u w:val="single"/>
        </w:rPr>
      </w:pPr>
      <w:r w:rsidRPr="00A92BD5">
        <w:rPr>
          <w:rFonts w:ascii="Arial" w:hAnsi="Arial" w:cs="Arial"/>
          <w:b/>
          <w:sz w:val="28"/>
          <w:szCs w:val="26"/>
          <w:u w:val="single"/>
        </w:rPr>
        <w:lastRenderedPageBreak/>
        <w:t>Additional Information</w:t>
      </w:r>
    </w:p>
    <w:p w14:paraId="69A8EB50" w14:textId="77777777" w:rsidR="00C76DF4" w:rsidRPr="00CC1BE0" w:rsidRDefault="00C76DF4" w:rsidP="00C76DF4">
      <w:pPr>
        <w:rPr>
          <w:rFonts w:ascii="Arial" w:hAnsi="Arial" w:cs="Arial"/>
          <w:szCs w:val="24"/>
        </w:rPr>
      </w:pPr>
      <w:r w:rsidRPr="00CC1BE0">
        <w:rPr>
          <w:rFonts w:ascii="Arial" w:hAnsi="Arial" w:cs="Arial"/>
          <w:b/>
          <w:sz w:val="24"/>
          <w:szCs w:val="26"/>
        </w:rPr>
        <w:t>Contact Information</w:t>
      </w:r>
    </w:p>
    <w:p w14:paraId="105852FA" w14:textId="77777777" w:rsidR="00733DEC" w:rsidRDefault="00733DEC" w:rsidP="00733DEC">
      <w:pPr>
        <w:rPr>
          <w:rFonts w:ascii="Arial" w:hAnsi="Arial" w:cs="Arial"/>
          <w:szCs w:val="26"/>
        </w:rPr>
      </w:pPr>
      <w:r>
        <w:rPr>
          <w:rFonts w:ascii="Arial" w:hAnsi="Arial" w:cs="Arial"/>
          <w:szCs w:val="26"/>
        </w:rPr>
        <w:t>Please telephone 01268 533333 for Basildon Borough Council services, including:</w:t>
      </w:r>
    </w:p>
    <w:p w14:paraId="2773FE6A" w14:textId="77777777" w:rsidR="00733DEC" w:rsidRPr="009E2B95" w:rsidRDefault="00733DEC" w:rsidP="00733DEC">
      <w:pPr>
        <w:pStyle w:val="ListParagraph"/>
        <w:numPr>
          <w:ilvl w:val="0"/>
          <w:numId w:val="10"/>
        </w:numPr>
        <w:rPr>
          <w:rFonts w:ascii="Arial" w:hAnsi="Arial" w:cs="Arial"/>
          <w:szCs w:val="26"/>
        </w:rPr>
      </w:pPr>
      <w:r w:rsidRPr="009E2B95">
        <w:rPr>
          <w:rFonts w:ascii="Arial" w:hAnsi="Arial" w:cs="Arial"/>
          <w:szCs w:val="26"/>
        </w:rPr>
        <w:t>Park Events Bookings Team</w:t>
      </w:r>
    </w:p>
    <w:p w14:paraId="27F3E7D3" w14:textId="77777777" w:rsidR="00733DEC" w:rsidRPr="009E2B95" w:rsidRDefault="00733DEC" w:rsidP="00733DEC">
      <w:pPr>
        <w:pStyle w:val="ListParagraph"/>
        <w:numPr>
          <w:ilvl w:val="0"/>
          <w:numId w:val="10"/>
        </w:numPr>
        <w:rPr>
          <w:rFonts w:ascii="Arial" w:hAnsi="Arial" w:cs="Arial"/>
          <w:szCs w:val="26"/>
        </w:rPr>
      </w:pPr>
      <w:r w:rsidRPr="009E2B95">
        <w:rPr>
          <w:rFonts w:ascii="Arial" w:hAnsi="Arial" w:cs="Arial"/>
          <w:szCs w:val="26"/>
        </w:rPr>
        <w:t>Environmental Health Services</w:t>
      </w:r>
    </w:p>
    <w:p w14:paraId="53114FC9" w14:textId="77777777" w:rsidR="00733DEC" w:rsidRPr="009E2B95" w:rsidRDefault="00733DEC" w:rsidP="00733DEC">
      <w:pPr>
        <w:pStyle w:val="ListParagraph"/>
        <w:numPr>
          <w:ilvl w:val="0"/>
          <w:numId w:val="10"/>
        </w:numPr>
        <w:rPr>
          <w:rFonts w:ascii="Arial" w:hAnsi="Arial" w:cs="Arial"/>
          <w:szCs w:val="26"/>
        </w:rPr>
      </w:pPr>
      <w:r w:rsidRPr="009E2B95">
        <w:rPr>
          <w:rFonts w:ascii="Arial" w:hAnsi="Arial" w:cs="Arial"/>
          <w:szCs w:val="26"/>
        </w:rPr>
        <w:t>Insurance Services</w:t>
      </w:r>
    </w:p>
    <w:p w14:paraId="5A2EAC75" w14:textId="77777777" w:rsidR="00C76DF4" w:rsidRPr="00CC1BE0" w:rsidRDefault="00C76DF4" w:rsidP="00C76DF4">
      <w:pPr>
        <w:rPr>
          <w:rFonts w:ascii="Arial" w:hAnsi="Arial" w:cs="Arial"/>
          <w:szCs w:val="26"/>
        </w:rPr>
      </w:pPr>
    </w:p>
    <w:p w14:paraId="4B9AE78F" w14:textId="77777777" w:rsidR="00C76DF4" w:rsidRPr="00CC1BE0" w:rsidRDefault="00C76DF4" w:rsidP="00C76DF4">
      <w:pPr>
        <w:rPr>
          <w:rFonts w:ascii="Arial" w:hAnsi="Arial" w:cs="Arial"/>
          <w:b/>
          <w:sz w:val="24"/>
          <w:szCs w:val="26"/>
        </w:rPr>
      </w:pPr>
      <w:r w:rsidRPr="00CC1BE0">
        <w:rPr>
          <w:rFonts w:ascii="Arial" w:hAnsi="Arial" w:cs="Arial"/>
          <w:b/>
          <w:sz w:val="24"/>
          <w:szCs w:val="26"/>
        </w:rPr>
        <w:t>Fire Evacuation Procedures</w:t>
      </w:r>
    </w:p>
    <w:p w14:paraId="10B237BD" w14:textId="77777777" w:rsidR="00C76DF4" w:rsidRPr="00CC1BE0" w:rsidRDefault="00C76DF4" w:rsidP="00C76DF4">
      <w:pPr>
        <w:rPr>
          <w:rFonts w:ascii="Arial" w:hAnsi="Arial" w:cs="Arial"/>
          <w:szCs w:val="26"/>
        </w:rPr>
      </w:pPr>
      <w:r w:rsidRPr="00CC1BE0">
        <w:rPr>
          <w:rFonts w:ascii="Arial" w:hAnsi="Arial" w:cs="Arial"/>
          <w:szCs w:val="26"/>
        </w:rPr>
        <w:t>In the event of a fire, dial 999 immediately.</w:t>
      </w:r>
    </w:p>
    <w:p w14:paraId="2010F885" w14:textId="77777777" w:rsidR="00C76DF4" w:rsidRPr="00CC1BE0" w:rsidRDefault="00C76DF4" w:rsidP="00C76DF4">
      <w:pPr>
        <w:rPr>
          <w:rFonts w:ascii="Arial" w:hAnsi="Arial" w:cs="Arial"/>
          <w:szCs w:val="26"/>
        </w:rPr>
      </w:pPr>
    </w:p>
    <w:p w14:paraId="461ADC42" w14:textId="77777777" w:rsidR="00C76DF4" w:rsidRPr="00CC1BE0" w:rsidRDefault="00D35099" w:rsidP="00C76DF4">
      <w:pPr>
        <w:rPr>
          <w:rFonts w:ascii="Arial" w:hAnsi="Arial" w:cs="Arial"/>
          <w:b/>
          <w:sz w:val="24"/>
          <w:szCs w:val="26"/>
        </w:rPr>
      </w:pPr>
      <w:r w:rsidRPr="00CC1BE0">
        <w:rPr>
          <w:rFonts w:ascii="Arial" w:hAnsi="Arial" w:cs="Arial"/>
          <w:b/>
          <w:sz w:val="24"/>
          <w:szCs w:val="26"/>
        </w:rPr>
        <w:t>Electric and Water Provision</w:t>
      </w:r>
    </w:p>
    <w:p w14:paraId="0F80B6EE" w14:textId="77777777" w:rsidR="00D35099" w:rsidRDefault="00D35099" w:rsidP="00C76DF4">
      <w:pPr>
        <w:rPr>
          <w:rFonts w:ascii="Arial" w:hAnsi="Arial" w:cs="Arial"/>
          <w:szCs w:val="24"/>
        </w:rPr>
      </w:pPr>
      <w:r w:rsidRPr="00CC1BE0">
        <w:rPr>
          <w:rFonts w:ascii="Arial" w:hAnsi="Arial" w:cs="Arial"/>
          <w:szCs w:val="24"/>
        </w:rPr>
        <w:t>There are electric and water supplies available at only some parks and open spaces.  If you would like to use these supplies please contact the bookings team to arrange the use of these.</w:t>
      </w:r>
    </w:p>
    <w:p w14:paraId="57F691F7" w14:textId="77777777" w:rsidR="003E7E25" w:rsidRDefault="003E7E25" w:rsidP="00C76DF4">
      <w:pPr>
        <w:rPr>
          <w:rFonts w:ascii="Arial" w:hAnsi="Arial" w:cs="Arial"/>
          <w:szCs w:val="24"/>
        </w:rPr>
      </w:pPr>
    </w:p>
    <w:p w14:paraId="294A91D7" w14:textId="77777777" w:rsidR="007654A4" w:rsidRPr="007654A4" w:rsidRDefault="007654A4" w:rsidP="00C76DF4">
      <w:pPr>
        <w:rPr>
          <w:rFonts w:ascii="Arial" w:hAnsi="Arial" w:cs="Arial"/>
          <w:b/>
          <w:sz w:val="24"/>
          <w:szCs w:val="26"/>
        </w:rPr>
      </w:pPr>
      <w:r w:rsidRPr="007654A4">
        <w:rPr>
          <w:rFonts w:ascii="Arial" w:hAnsi="Arial" w:cs="Arial"/>
          <w:b/>
          <w:sz w:val="24"/>
          <w:szCs w:val="26"/>
        </w:rPr>
        <w:t>Litter &amp; Refuse</w:t>
      </w:r>
    </w:p>
    <w:p w14:paraId="2CC9A82B" w14:textId="77777777" w:rsidR="007654A4" w:rsidRDefault="007654A4" w:rsidP="00C76DF4">
      <w:pPr>
        <w:rPr>
          <w:rFonts w:ascii="Arial" w:hAnsi="Arial" w:cs="Arial"/>
          <w:szCs w:val="24"/>
        </w:rPr>
      </w:pPr>
      <w:r>
        <w:rPr>
          <w:rFonts w:ascii="Arial" w:hAnsi="Arial" w:cs="Arial"/>
          <w:szCs w:val="24"/>
        </w:rPr>
        <w:t>Arrangements for litter and refuse collection and disposal must be made by the event organiser and agreed by the bookings team prior to the event commencing.</w:t>
      </w:r>
    </w:p>
    <w:p w14:paraId="4F4542E6" w14:textId="77777777" w:rsidR="007654A4" w:rsidRDefault="007654A4" w:rsidP="00C76DF4">
      <w:pPr>
        <w:rPr>
          <w:rFonts w:ascii="Arial" w:hAnsi="Arial" w:cs="Arial"/>
          <w:szCs w:val="24"/>
        </w:rPr>
      </w:pPr>
    </w:p>
    <w:p w14:paraId="2F24641F" w14:textId="77777777" w:rsidR="003E7E25" w:rsidRPr="003E7E25" w:rsidRDefault="003E7E25" w:rsidP="00C76DF4">
      <w:pPr>
        <w:rPr>
          <w:rFonts w:ascii="Arial" w:hAnsi="Arial" w:cs="Arial"/>
          <w:b/>
          <w:sz w:val="24"/>
          <w:szCs w:val="24"/>
        </w:rPr>
      </w:pPr>
      <w:r w:rsidRPr="003E7E25">
        <w:rPr>
          <w:rFonts w:ascii="Arial" w:hAnsi="Arial" w:cs="Arial"/>
          <w:b/>
          <w:sz w:val="24"/>
          <w:szCs w:val="24"/>
        </w:rPr>
        <w:t>Temporary Toilet Facilities</w:t>
      </w:r>
    </w:p>
    <w:p w14:paraId="2221C8B0" w14:textId="77777777" w:rsidR="003E7E25" w:rsidRPr="00CC1BE0" w:rsidRDefault="003E7E25" w:rsidP="00C76DF4">
      <w:pPr>
        <w:rPr>
          <w:rFonts w:ascii="Arial" w:hAnsi="Arial" w:cs="Arial"/>
          <w:szCs w:val="24"/>
        </w:rPr>
      </w:pPr>
      <w:r>
        <w:rPr>
          <w:rFonts w:ascii="Arial" w:hAnsi="Arial" w:cs="Arial"/>
          <w:szCs w:val="24"/>
        </w:rPr>
        <w:t>The event organiser will need to include the complete provision and full servicing of temporary toilet facilities providing for male, female and unisex disabled toilets where required.  The Council’s Environmental Health Services can give advice on the ratio of provision relative to the anticipated numbers to attend as set out in British Standards 6465.  It is therefore essential that an accurate assessment of attendees is made by the organiser</w:t>
      </w:r>
    </w:p>
    <w:p w14:paraId="051CD019" w14:textId="77777777" w:rsidR="00C76DF4" w:rsidRPr="00CC1BE0" w:rsidRDefault="00C76DF4" w:rsidP="00C76DF4">
      <w:pPr>
        <w:rPr>
          <w:rFonts w:ascii="Arial" w:hAnsi="Arial" w:cs="Arial"/>
          <w:szCs w:val="24"/>
        </w:rPr>
      </w:pPr>
    </w:p>
    <w:p w14:paraId="3D67FF7C" w14:textId="77777777" w:rsidR="00C76DF4" w:rsidRPr="00CC1BE0" w:rsidRDefault="00C76DF4" w:rsidP="00C76DF4">
      <w:pPr>
        <w:rPr>
          <w:rFonts w:ascii="Arial" w:hAnsi="Arial" w:cs="Arial"/>
          <w:b/>
          <w:sz w:val="24"/>
          <w:szCs w:val="26"/>
        </w:rPr>
      </w:pPr>
      <w:r w:rsidRPr="00CC1BE0">
        <w:rPr>
          <w:rFonts w:ascii="Arial" w:hAnsi="Arial" w:cs="Arial"/>
          <w:b/>
          <w:sz w:val="24"/>
          <w:szCs w:val="26"/>
        </w:rPr>
        <w:t>Car Parking</w:t>
      </w:r>
    </w:p>
    <w:p w14:paraId="59C11EEC" w14:textId="77777777" w:rsidR="00537B20" w:rsidRPr="00CC1BE0" w:rsidRDefault="00C116E0">
      <w:pPr>
        <w:rPr>
          <w:rFonts w:ascii="Arial" w:hAnsi="Arial" w:cs="Arial"/>
          <w:color w:val="000000" w:themeColor="text1"/>
          <w:szCs w:val="24"/>
        </w:rPr>
      </w:pPr>
      <w:r w:rsidRPr="00CC1BE0">
        <w:rPr>
          <w:rFonts w:ascii="Arial" w:hAnsi="Arial" w:cs="Arial"/>
          <w:color w:val="000000" w:themeColor="text1"/>
          <w:szCs w:val="24"/>
        </w:rPr>
        <w:t>There are car parks available for use at some parks and open spaces.  If additional capacity is required then it might be possible to arrange parking on the fields, (depending on the location in question and if weather conditions permit.</w:t>
      </w:r>
      <w:r w:rsidR="00A6741E" w:rsidRPr="00CC1BE0">
        <w:rPr>
          <w:rFonts w:ascii="Arial" w:hAnsi="Arial" w:cs="Arial"/>
          <w:color w:val="000000" w:themeColor="text1"/>
          <w:szCs w:val="24"/>
        </w:rPr>
        <w:t xml:space="preserve">  Please contact the bookings team for more information.</w:t>
      </w:r>
    </w:p>
    <w:p w14:paraId="60CC2CA2" w14:textId="77777777" w:rsidR="00E84D09" w:rsidRPr="00C45D8C" w:rsidRDefault="00E84D09">
      <w:pPr>
        <w:rPr>
          <w:rFonts w:ascii="Arial" w:hAnsi="Arial" w:cs="Arial"/>
          <w:color w:val="000000" w:themeColor="text1"/>
          <w:sz w:val="24"/>
          <w:szCs w:val="24"/>
        </w:rPr>
      </w:pPr>
      <w:r>
        <w:rPr>
          <w:rFonts w:ascii="Arial" w:hAnsi="Arial" w:cs="Arial"/>
          <w:b/>
          <w:sz w:val="28"/>
        </w:rPr>
        <w:br w:type="page"/>
      </w:r>
    </w:p>
    <w:p w14:paraId="13D92815" w14:textId="77777777" w:rsidR="000F0D35" w:rsidRPr="00A92BD5" w:rsidRDefault="000F0D35" w:rsidP="000F0D35">
      <w:pPr>
        <w:rPr>
          <w:rFonts w:ascii="Arial" w:hAnsi="Arial" w:cs="Arial"/>
          <w:b/>
          <w:sz w:val="28"/>
          <w:u w:val="single"/>
        </w:rPr>
      </w:pPr>
      <w:r w:rsidRPr="00A92BD5">
        <w:rPr>
          <w:rFonts w:ascii="Arial" w:hAnsi="Arial" w:cs="Arial"/>
          <w:b/>
          <w:sz w:val="28"/>
          <w:u w:val="single"/>
        </w:rPr>
        <w:lastRenderedPageBreak/>
        <w:t>Declaration</w:t>
      </w:r>
    </w:p>
    <w:p w14:paraId="0CE37052" w14:textId="77777777" w:rsidR="000F0D35" w:rsidRPr="006E5320" w:rsidRDefault="000F0D35" w:rsidP="000F0D35">
      <w:pPr>
        <w:rPr>
          <w:rFonts w:ascii="Arial" w:hAnsi="Arial" w:cs="Arial"/>
        </w:rPr>
      </w:pPr>
      <w:r w:rsidRPr="006E5320">
        <w:rPr>
          <w:rFonts w:ascii="Arial" w:hAnsi="Arial" w:cs="Arial"/>
        </w:rPr>
        <w:t>I declare that to the best of my knowledge all i</w:t>
      </w:r>
      <w:r>
        <w:rPr>
          <w:rFonts w:ascii="Arial" w:hAnsi="Arial" w:cs="Arial"/>
        </w:rPr>
        <w:t>nformation provided on this application</w:t>
      </w:r>
      <w:r w:rsidRPr="006E5320">
        <w:rPr>
          <w:rFonts w:ascii="Arial" w:hAnsi="Arial" w:cs="Arial"/>
        </w:rPr>
        <w:t xml:space="preserve"> is correct.  I have read and understood the Charges and Terms and Conditions for the use of the</w:t>
      </w:r>
      <w:r>
        <w:rPr>
          <w:rFonts w:ascii="Arial" w:hAnsi="Arial" w:cs="Arial"/>
        </w:rPr>
        <w:t xml:space="preserve"> venue </w:t>
      </w:r>
      <w:r w:rsidRPr="000651C2">
        <w:rPr>
          <w:rFonts w:ascii="Arial" w:hAnsi="Arial" w:cs="Arial"/>
        </w:rPr>
        <w:t xml:space="preserve">and agree to abide by these and any special conditions imposed in the </w:t>
      </w:r>
      <w:r>
        <w:rPr>
          <w:rFonts w:ascii="Arial" w:hAnsi="Arial" w:cs="Arial"/>
        </w:rPr>
        <w:t>application to hold an event.</w:t>
      </w:r>
    </w:p>
    <w:tbl>
      <w:tblPr>
        <w:tblStyle w:val="TableGrid"/>
        <w:tblW w:w="9252" w:type="dxa"/>
        <w:tblLook w:val="04A0" w:firstRow="1" w:lastRow="0" w:firstColumn="1" w:lastColumn="0" w:noHBand="0" w:noVBand="1"/>
      </w:tblPr>
      <w:tblGrid>
        <w:gridCol w:w="3539"/>
        <w:gridCol w:w="1134"/>
        <w:gridCol w:w="4579"/>
      </w:tblGrid>
      <w:tr w:rsidR="000F0D35" w:rsidRPr="006E5320" w14:paraId="1C733AA6" w14:textId="77777777" w:rsidTr="008E7285">
        <w:tc>
          <w:tcPr>
            <w:tcW w:w="3539" w:type="dxa"/>
          </w:tcPr>
          <w:p w14:paraId="0C58A03B" w14:textId="77777777" w:rsidR="000F0D35" w:rsidRPr="006E5320" w:rsidRDefault="000F0D35" w:rsidP="00564299">
            <w:pPr>
              <w:spacing w:before="40" w:after="40"/>
              <w:rPr>
                <w:rFonts w:ascii="Arial" w:hAnsi="Arial" w:cs="Arial"/>
              </w:rPr>
            </w:pPr>
            <w:r w:rsidRPr="006E5320">
              <w:rPr>
                <w:rFonts w:ascii="Arial" w:hAnsi="Arial" w:cs="Arial"/>
              </w:rPr>
              <w:t>Signature of Applicant:</w:t>
            </w:r>
          </w:p>
          <w:p w14:paraId="3F07B1E1" w14:textId="77777777" w:rsidR="000F0D35" w:rsidRPr="006E5320" w:rsidRDefault="000F0D35" w:rsidP="00564299">
            <w:pPr>
              <w:spacing w:before="40" w:after="40"/>
              <w:rPr>
                <w:rFonts w:ascii="Arial" w:hAnsi="Arial" w:cs="Arial"/>
              </w:rPr>
            </w:pPr>
            <w:r w:rsidRPr="006E5320">
              <w:rPr>
                <w:rFonts w:ascii="Arial" w:hAnsi="Arial" w:cs="Arial"/>
              </w:rPr>
              <w:t>(Or if the applicant is a company, signed by the duly authorised representative of the company)</w:t>
            </w:r>
          </w:p>
        </w:tc>
        <w:tc>
          <w:tcPr>
            <w:tcW w:w="5713" w:type="dxa"/>
            <w:gridSpan w:val="2"/>
          </w:tcPr>
          <w:p w14:paraId="253FD24B" w14:textId="77777777" w:rsidR="000F0D35" w:rsidRPr="006E5320" w:rsidRDefault="000F0D35" w:rsidP="00564299">
            <w:pPr>
              <w:spacing w:before="40" w:after="40"/>
              <w:rPr>
                <w:rFonts w:ascii="Arial" w:hAnsi="Arial" w:cs="Arial"/>
              </w:rPr>
            </w:pPr>
          </w:p>
        </w:tc>
      </w:tr>
      <w:tr w:rsidR="000F0D35" w:rsidRPr="006E5320" w14:paraId="797C9902" w14:textId="77777777" w:rsidTr="008E7285">
        <w:tc>
          <w:tcPr>
            <w:tcW w:w="3539" w:type="dxa"/>
          </w:tcPr>
          <w:p w14:paraId="0B9DBD03" w14:textId="77777777" w:rsidR="000F0D35" w:rsidRPr="006E5320" w:rsidRDefault="000F0D35" w:rsidP="00564299">
            <w:pPr>
              <w:spacing w:before="40" w:after="40"/>
              <w:rPr>
                <w:rFonts w:ascii="Arial" w:hAnsi="Arial" w:cs="Arial"/>
              </w:rPr>
            </w:pPr>
            <w:r w:rsidRPr="006E5320">
              <w:rPr>
                <w:rFonts w:ascii="Arial" w:hAnsi="Arial" w:cs="Arial"/>
              </w:rPr>
              <w:t>Date of Application:</w:t>
            </w:r>
          </w:p>
        </w:tc>
        <w:tc>
          <w:tcPr>
            <w:tcW w:w="5713" w:type="dxa"/>
            <w:gridSpan w:val="2"/>
          </w:tcPr>
          <w:p w14:paraId="3D68D33D" w14:textId="77777777" w:rsidR="000F0D35" w:rsidRPr="006E5320" w:rsidRDefault="000F0D35" w:rsidP="00564299">
            <w:pPr>
              <w:spacing w:before="40" w:after="40"/>
              <w:rPr>
                <w:rFonts w:ascii="Arial" w:hAnsi="Arial" w:cs="Arial"/>
              </w:rPr>
            </w:pPr>
          </w:p>
        </w:tc>
      </w:tr>
      <w:tr w:rsidR="000F0D35" w:rsidRPr="006E5320" w14:paraId="4D803C97" w14:textId="77777777" w:rsidTr="008E7285">
        <w:tc>
          <w:tcPr>
            <w:tcW w:w="3539" w:type="dxa"/>
            <w:vMerge w:val="restart"/>
          </w:tcPr>
          <w:p w14:paraId="3C06D75D" w14:textId="77777777" w:rsidR="000F0D35" w:rsidRPr="006E5320" w:rsidRDefault="000F0D35" w:rsidP="00564299">
            <w:pPr>
              <w:spacing w:before="40" w:after="40"/>
              <w:rPr>
                <w:rFonts w:ascii="Arial" w:hAnsi="Arial" w:cs="Arial"/>
              </w:rPr>
            </w:pPr>
            <w:r w:rsidRPr="006E5320">
              <w:rPr>
                <w:rFonts w:ascii="Arial" w:hAnsi="Arial" w:cs="Arial"/>
              </w:rPr>
              <w:t>Please return form to:</w:t>
            </w:r>
          </w:p>
        </w:tc>
        <w:tc>
          <w:tcPr>
            <w:tcW w:w="1134" w:type="dxa"/>
          </w:tcPr>
          <w:p w14:paraId="6D80EB84" w14:textId="77777777" w:rsidR="000F0D35" w:rsidRPr="006E5320" w:rsidRDefault="000F0D35" w:rsidP="00564299">
            <w:pPr>
              <w:spacing w:before="40" w:after="40"/>
              <w:rPr>
                <w:rFonts w:ascii="Arial" w:hAnsi="Arial" w:cs="Arial"/>
              </w:rPr>
            </w:pPr>
            <w:r w:rsidRPr="006E5320">
              <w:rPr>
                <w:rFonts w:ascii="Arial" w:hAnsi="Arial" w:cs="Arial"/>
              </w:rPr>
              <w:t>Email</w:t>
            </w:r>
          </w:p>
        </w:tc>
        <w:tc>
          <w:tcPr>
            <w:tcW w:w="4579" w:type="dxa"/>
          </w:tcPr>
          <w:p w14:paraId="05D813E7" w14:textId="77777777" w:rsidR="000F0D35" w:rsidRPr="006E5320" w:rsidRDefault="00C67189" w:rsidP="00564299">
            <w:pPr>
              <w:spacing w:before="40" w:after="40"/>
              <w:rPr>
                <w:rFonts w:ascii="Arial" w:hAnsi="Arial" w:cs="Arial"/>
              </w:rPr>
            </w:pPr>
            <w:hyperlink r:id="rId19" w:history="1">
              <w:r w:rsidR="00464AF8" w:rsidRPr="00F378DC">
                <w:rPr>
                  <w:rStyle w:val="Hyperlink"/>
                  <w:rFonts w:ascii="Arial" w:hAnsi="Arial" w:cs="Arial"/>
                </w:rPr>
                <w:t>parkevents@basildon.gov.uk</w:t>
              </w:r>
            </w:hyperlink>
          </w:p>
        </w:tc>
      </w:tr>
      <w:tr w:rsidR="000F0D35" w:rsidRPr="006E5320" w14:paraId="665C142B" w14:textId="77777777" w:rsidTr="008E7285">
        <w:tc>
          <w:tcPr>
            <w:tcW w:w="3539" w:type="dxa"/>
            <w:vMerge/>
          </w:tcPr>
          <w:p w14:paraId="4BA1451F" w14:textId="77777777" w:rsidR="000F0D35" w:rsidRPr="006E5320" w:rsidRDefault="000F0D35" w:rsidP="00564299">
            <w:pPr>
              <w:spacing w:before="40" w:after="40"/>
              <w:rPr>
                <w:rFonts w:ascii="Arial" w:hAnsi="Arial" w:cs="Arial"/>
              </w:rPr>
            </w:pPr>
          </w:p>
        </w:tc>
        <w:tc>
          <w:tcPr>
            <w:tcW w:w="1134" w:type="dxa"/>
          </w:tcPr>
          <w:p w14:paraId="04E58F0E" w14:textId="77777777" w:rsidR="000F0D35" w:rsidRPr="006E5320" w:rsidRDefault="000F0D35" w:rsidP="00564299">
            <w:pPr>
              <w:spacing w:before="40" w:after="40"/>
              <w:rPr>
                <w:rFonts w:ascii="Arial" w:hAnsi="Arial" w:cs="Arial"/>
              </w:rPr>
            </w:pPr>
            <w:r w:rsidRPr="006E5320">
              <w:rPr>
                <w:rFonts w:ascii="Arial" w:hAnsi="Arial" w:cs="Arial"/>
              </w:rPr>
              <w:t>Address</w:t>
            </w:r>
          </w:p>
        </w:tc>
        <w:tc>
          <w:tcPr>
            <w:tcW w:w="4579" w:type="dxa"/>
          </w:tcPr>
          <w:p w14:paraId="75ADC8ED" w14:textId="77777777" w:rsidR="000F0D35" w:rsidRPr="006E5320" w:rsidRDefault="000F0D35" w:rsidP="00564299">
            <w:pPr>
              <w:spacing w:before="40" w:after="40"/>
              <w:rPr>
                <w:rFonts w:ascii="Arial" w:hAnsi="Arial" w:cs="Arial"/>
              </w:rPr>
            </w:pPr>
            <w:r>
              <w:rPr>
                <w:rFonts w:ascii="Arial" w:hAnsi="Arial" w:cs="Arial"/>
              </w:rPr>
              <w:t>Parks Events</w:t>
            </w:r>
            <w:r w:rsidRPr="006E5320">
              <w:rPr>
                <w:rFonts w:ascii="Arial" w:hAnsi="Arial" w:cs="Arial"/>
              </w:rPr>
              <w:t xml:space="preserve"> Bookings</w:t>
            </w:r>
          </w:p>
          <w:p w14:paraId="270218D2" w14:textId="77777777" w:rsidR="000F0D35" w:rsidRPr="006E5320" w:rsidRDefault="000F0D35" w:rsidP="00564299">
            <w:pPr>
              <w:spacing w:before="40" w:after="40"/>
              <w:rPr>
                <w:rFonts w:ascii="Arial" w:hAnsi="Arial" w:cs="Arial"/>
              </w:rPr>
            </w:pPr>
            <w:r w:rsidRPr="006E5320">
              <w:rPr>
                <w:rFonts w:ascii="Arial" w:hAnsi="Arial" w:cs="Arial"/>
              </w:rPr>
              <w:t>Leisure Services</w:t>
            </w:r>
          </w:p>
          <w:p w14:paraId="167EF959" w14:textId="77777777" w:rsidR="000F0D35" w:rsidRPr="006E5320" w:rsidRDefault="000F0D35" w:rsidP="00564299">
            <w:pPr>
              <w:spacing w:before="40" w:after="40"/>
              <w:rPr>
                <w:rFonts w:ascii="Arial" w:hAnsi="Arial" w:cs="Arial"/>
              </w:rPr>
            </w:pPr>
            <w:r w:rsidRPr="006E5320">
              <w:rPr>
                <w:rFonts w:ascii="Arial" w:hAnsi="Arial" w:cs="Arial"/>
              </w:rPr>
              <w:t>Towngate Theatre</w:t>
            </w:r>
          </w:p>
          <w:p w14:paraId="203082A2" w14:textId="77777777" w:rsidR="000F0D35" w:rsidRPr="006E5320" w:rsidRDefault="000F0D35" w:rsidP="00564299">
            <w:pPr>
              <w:spacing w:before="40" w:after="40"/>
              <w:rPr>
                <w:rFonts w:ascii="Arial" w:hAnsi="Arial" w:cs="Arial"/>
              </w:rPr>
            </w:pPr>
            <w:r w:rsidRPr="006E5320">
              <w:rPr>
                <w:rFonts w:ascii="Arial" w:hAnsi="Arial" w:cs="Arial"/>
              </w:rPr>
              <w:t>St Martin’s Square</w:t>
            </w:r>
          </w:p>
          <w:p w14:paraId="00103648" w14:textId="77777777" w:rsidR="000F0D35" w:rsidRPr="006E5320" w:rsidRDefault="000F0D35" w:rsidP="00564299">
            <w:pPr>
              <w:spacing w:before="40" w:after="40"/>
              <w:rPr>
                <w:rFonts w:ascii="Arial" w:hAnsi="Arial" w:cs="Arial"/>
              </w:rPr>
            </w:pPr>
            <w:r w:rsidRPr="006E5320">
              <w:rPr>
                <w:rFonts w:ascii="Arial" w:hAnsi="Arial" w:cs="Arial"/>
              </w:rPr>
              <w:t>Basildon</w:t>
            </w:r>
          </w:p>
          <w:p w14:paraId="08FF08D4" w14:textId="77777777" w:rsidR="000F0D35" w:rsidRPr="006E5320" w:rsidRDefault="000F0D35" w:rsidP="00564299">
            <w:pPr>
              <w:spacing w:before="40" w:after="40"/>
              <w:rPr>
                <w:rFonts w:ascii="Arial" w:hAnsi="Arial" w:cs="Arial"/>
              </w:rPr>
            </w:pPr>
            <w:r w:rsidRPr="006E5320">
              <w:rPr>
                <w:rFonts w:ascii="Arial" w:hAnsi="Arial" w:cs="Arial"/>
              </w:rPr>
              <w:t>Essex</w:t>
            </w:r>
          </w:p>
          <w:p w14:paraId="3B0267FC" w14:textId="77777777" w:rsidR="000F0D35" w:rsidRPr="006E5320" w:rsidRDefault="000F0D35" w:rsidP="00564299">
            <w:pPr>
              <w:spacing w:before="40" w:after="40"/>
              <w:rPr>
                <w:rFonts w:ascii="Arial" w:hAnsi="Arial" w:cs="Arial"/>
              </w:rPr>
            </w:pPr>
            <w:r w:rsidRPr="006E5320">
              <w:rPr>
                <w:rFonts w:ascii="Arial" w:hAnsi="Arial" w:cs="Arial"/>
              </w:rPr>
              <w:t>SS14 1DL</w:t>
            </w:r>
          </w:p>
        </w:tc>
      </w:tr>
    </w:tbl>
    <w:p w14:paraId="757E9347" w14:textId="77777777" w:rsidR="000F0D35" w:rsidRDefault="000F0D35" w:rsidP="000F0D35">
      <w:pPr>
        <w:rPr>
          <w:rFonts w:ascii="Arial" w:hAnsi="Arial" w:cs="Arial"/>
        </w:rPr>
      </w:pPr>
    </w:p>
    <w:p w14:paraId="13E50CF2" w14:textId="77777777" w:rsidR="000F0D35" w:rsidRDefault="000F0D35" w:rsidP="000F0D35">
      <w:pPr>
        <w:rPr>
          <w:rFonts w:ascii="Arial" w:hAnsi="Arial" w:cs="Arial"/>
        </w:rPr>
      </w:pPr>
      <w:r>
        <w:rPr>
          <w:rFonts w:ascii="Arial" w:hAnsi="Arial" w:cs="Arial"/>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52E6705" w14:textId="77777777" w:rsidR="000F0D35" w:rsidRPr="00A15395" w:rsidRDefault="000F0D35" w:rsidP="000F0D35">
      <w:pPr>
        <w:rPr>
          <w:rFonts w:ascii="Arial" w:hAnsi="Arial" w:cs="Arial"/>
          <w:color w:val="1F497D"/>
        </w:rPr>
      </w:pPr>
      <w:r>
        <w:rPr>
          <w:rFonts w:ascii="Arial" w:hAnsi="Arial" w:cs="Arial"/>
        </w:rPr>
        <w:t xml:space="preserve">For further information, see </w:t>
      </w:r>
      <w:hyperlink r:id="rId20" w:history="1">
        <w:r w:rsidRPr="00C226DF">
          <w:rPr>
            <w:rStyle w:val="Hyperlink"/>
            <w:rFonts w:ascii="Arial" w:hAnsi="Arial" w:cs="Arial"/>
          </w:rPr>
          <w:t>National Fraud Initiative - Fair Processing Notice</w:t>
        </w:r>
      </w:hyperlink>
      <w:r w:rsidRPr="00DC1541">
        <w:t>.</w:t>
      </w:r>
    </w:p>
    <w:p w14:paraId="7033131D" w14:textId="77777777" w:rsidR="00E8564E" w:rsidRDefault="00E8564E" w:rsidP="00E8564E">
      <w:r>
        <w:rPr>
          <w:rFonts w:ascii="Arial" w:hAnsi="Arial" w:cs="Arial"/>
          <w:b/>
          <w:bCs/>
          <w:sz w:val="19"/>
          <w:szCs w:val="19"/>
        </w:rPr>
        <w:t xml:space="preserve">If you would like to find out more about how Basildon Borough Council use your personal data please go to </w:t>
      </w:r>
      <w:hyperlink r:id="rId21" w:history="1">
        <w:r>
          <w:rPr>
            <w:rStyle w:val="Hyperlink"/>
            <w:rFonts w:ascii="Arial" w:hAnsi="Arial" w:cs="Arial"/>
            <w:b/>
            <w:bCs/>
            <w:sz w:val="19"/>
            <w:szCs w:val="19"/>
          </w:rPr>
          <w:t>www.basildon.gov.uk/privacy</w:t>
        </w:r>
      </w:hyperlink>
    </w:p>
    <w:p w14:paraId="727139BE" w14:textId="77777777" w:rsidR="005D5E99" w:rsidRDefault="005D5E99">
      <w:pPr>
        <w:rPr>
          <w:rFonts w:ascii="Arial" w:hAnsi="Arial" w:cs="Arial"/>
        </w:rPr>
      </w:pPr>
    </w:p>
    <w:p w14:paraId="7CC111C0" w14:textId="77777777" w:rsidR="005D5E99" w:rsidRDefault="005D5E99">
      <w:pPr>
        <w:rPr>
          <w:rFonts w:ascii="Arial" w:hAnsi="Arial" w:cs="Arial"/>
        </w:rPr>
      </w:pPr>
    </w:p>
    <w:p w14:paraId="15D2E9F7" w14:textId="77777777" w:rsidR="005D5E99" w:rsidRDefault="005D5E99">
      <w:pPr>
        <w:rPr>
          <w:rFonts w:ascii="Arial" w:hAnsi="Arial" w:cs="Arial"/>
        </w:rPr>
      </w:pPr>
    </w:p>
    <w:p w14:paraId="57665BE8" w14:textId="77777777" w:rsidR="005D5E99" w:rsidRDefault="005D5E99">
      <w:pPr>
        <w:rPr>
          <w:rFonts w:ascii="Arial" w:hAnsi="Arial" w:cs="Arial"/>
        </w:rPr>
      </w:pPr>
    </w:p>
    <w:p w14:paraId="0CE0AF72" w14:textId="77777777" w:rsidR="005D5E99" w:rsidRDefault="005D5E99">
      <w:pPr>
        <w:rPr>
          <w:rFonts w:ascii="Arial" w:hAnsi="Arial" w:cs="Arial"/>
        </w:rPr>
      </w:pPr>
    </w:p>
    <w:p w14:paraId="22B76BED" w14:textId="77777777" w:rsidR="005D5E99" w:rsidRPr="00124ADA" w:rsidRDefault="005D5E99" w:rsidP="005D5E99">
      <w:pPr>
        <w:jc w:val="center"/>
        <w:rPr>
          <w:rFonts w:ascii="Calibri" w:hAnsi="Calibri" w:cs="Calibri"/>
          <w:b/>
          <w:color w:val="2F5496" w:themeColor="accent5" w:themeShade="BF"/>
          <w:sz w:val="96"/>
          <w:szCs w:val="96"/>
        </w:rPr>
      </w:pPr>
    </w:p>
    <w:p w14:paraId="71B42FD2" w14:textId="77777777" w:rsidR="000F0D35" w:rsidRDefault="005D5E99">
      <w:pPr>
        <w:rPr>
          <w:rFonts w:ascii="Arial" w:hAnsi="Arial" w:cs="Arial"/>
        </w:rPr>
      </w:pPr>
      <w:r w:rsidRPr="005D5E99">
        <w:rPr>
          <w:rFonts w:ascii="Arial" w:hAnsi="Arial" w:cs="Arial"/>
          <w:noProof/>
          <w:lang w:eastAsia="en-GB"/>
        </w:rPr>
        <w:lastRenderedPageBreak/>
        <w:drawing>
          <wp:inline distT="0" distB="0" distL="0" distR="0" wp14:anchorId="5E82F282" wp14:editId="609E4BF4">
            <wp:extent cx="5753819" cy="9373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406" cy="9383958"/>
                    </a:xfrm>
                    <a:prstGeom prst="rect">
                      <a:avLst/>
                    </a:prstGeom>
                    <a:noFill/>
                    <a:ln>
                      <a:noFill/>
                    </a:ln>
                  </pic:spPr>
                </pic:pic>
              </a:graphicData>
            </a:graphic>
          </wp:inline>
        </w:drawing>
      </w:r>
    </w:p>
    <w:sectPr w:rsidR="000F0D35" w:rsidSect="00D5105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D31D" w14:textId="77777777" w:rsidR="00C67189" w:rsidRDefault="00C67189" w:rsidP="00497733">
      <w:pPr>
        <w:spacing w:after="0" w:line="240" w:lineRule="auto"/>
      </w:pPr>
      <w:r>
        <w:separator/>
      </w:r>
    </w:p>
  </w:endnote>
  <w:endnote w:type="continuationSeparator" w:id="0">
    <w:p w14:paraId="347F10D9" w14:textId="77777777" w:rsidR="00C67189" w:rsidRDefault="00C67189" w:rsidP="0049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Condensed">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628597"/>
      <w:docPartObj>
        <w:docPartGallery w:val="Page Numbers (Bottom of Page)"/>
        <w:docPartUnique/>
      </w:docPartObj>
    </w:sdtPr>
    <w:sdtEndPr>
      <w:rPr>
        <w:noProof/>
      </w:rPr>
    </w:sdtEndPr>
    <w:sdtContent>
      <w:p w14:paraId="2A1E5135" w14:textId="77777777" w:rsidR="00C67189" w:rsidRDefault="00C6718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81E158D" w14:textId="77777777" w:rsidR="00C67189" w:rsidRDefault="00C6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AA9B" w14:textId="77777777" w:rsidR="00C67189" w:rsidRDefault="00C67189" w:rsidP="00497733">
      <w:pPr>
        <w:spacing w:after="0" w:line="240" w:lineRule="auto"/>
      </w:pPr>
      <w:r>
        <w:separator/>
      </w:r>
    </w:p>
  </w:footnote>
  <w:footnote w:type="continuationSeparator" w:id="0">
    <w:p w14:paraId="58D2A1CF" w14:textId="77777777" w:rsidR="00C67189" w:rsidRDefault="00C67189" w:rsidP="00497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074"/>
    <w:multiLevelType w:val="hybridMultilevel"/>
    <w:tmpl w:val="8162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5C7E"/>
    <w:multiLevelType w:val="hybridMultilevel"/>
    <w:tmpl w:val="4E36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6448A"/>
    <w:multiLevelType w:val="hybridMultilevel"/>
    <w:tmpl w:val="6A2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158"/>
    <w:multiLevelType w:val="hybridMultilevel"/>
    <w:tmpl w:val="3634B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85E0F"/>
    <w:multiLevelType w:val="hybridMultilevel"/>
    <w:tmpl w:val="5E54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607945"/>
    <w:multiLevelType w:val="hybridMultilevel"/>
    <w:tmpl w:val="46A24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202E79"/>
    <w:multiLevelType w:val="hybridMultilevel"/>
    <w:tmpl w:val="32FC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363D3"/>
    <w:multiLevelType w:val="hybridMultilevel"/>
    <w:tmpl w:val="9DCE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05F48"/>
    <w:multiLevelType w:val="hybridMultilevel"/>
    <w:tmpl w:val="26F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F17CF"/>
    <w:multiLevelType w:val="hybridMultilevel"/>
    <w:tmpl w:val="06E8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D7BA4"/>
    <w:multiLevelType w:val="hybridMultilevel"/>
    <w:tmpl w:val="443C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C7591"/>
    <w:multiLevelType w:val="hybridMultilevel"/>
    <w:tmpl w:val="0CC4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67A23"/>
    <w:multiLevelType w:val="hybridMultilevel"/>
    <w:tmpl w:val="DA92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460E3"/>
    <w:multiLevelType w:val="hybridMultilevel"/>
    <w:tmpl w:val="4E36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03620"/>
    <w:multiLevelType w:val="hybridMultilevel"/>
    <w:tmpl w:val="6DBC66DE"/>
    <w:lvl w:ilvl="0" w:tplc="D898D20A">
      <w:start w:val="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F05E9"/>
    <w:multiLevelType w:val="hybridMultilevel"/>
    <w:tmpl w:val="ADC876F6"/>
    <w:lvl w:ilvl="0" w:tplc="F738E0FC">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61DB9"/>
    <w:multiLevelType w:val="hybridMultilevel"/>
    <w:tmpl w:val="ECD07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E550E7"/>
    <w:multiLevelType w:val="hybridMultilevel"/>
    <w:tmpl w:val="ECDE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17"/>
  </w:num>
  <w:num w:numId="6">
    <w:abstractNumId w:val="11"/>
  </w:num>
  <w:num w:numId="7">
    <w:abstractNumId w:val="9"/>
  </w:num>
  <w:num w:numId="8">
    <w:abstractNumId w:val="15"/>
  </w:num>
  <w:num w:numId="9">
    <w:abstractNumId w:val="10"/>
  </w:num>
  <w:num w:numId="10">
    <w:abstractNumId w:val="6"/>
  </w:num>
  <w:num w:numId="11">
    <w:abstractNumId w:val="12"/>
  </w:num>
  <w:num w:numId="12">
    <w:abstractNumId w:val="13"/>
  </w:num>
  <w:num w:numId="13">
    <w:abstractNumId w:val="1"/>
  </w:num>
  <w:num w:numId="14">
    <w:abstractNumId w:val="14"/>
  </w:num>
  <w:num w:numId="15">
    <w:abstractNumId w:val="5"/>
  </w:num>
  <w:num w:numId="16">
    <w:abstractNumId w:val="4"/>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3"/>
    <w:rsid w:val="00011EED"/>
    <w:rsid w:val="00022C75"/>
    <w:rsid w:val="0002759D"/>
    <w:rsid w:val="00040B38"/>
    <w:rsid w:val="00045FBF"/>
    <w:rsid w:val="00047857"/>
    <w:rsid w:val="00062B07"/>
    <w:rsid w:val="000651C2"/>
    <w:rsid w:val="0007342C"/>
    <w:rsid w:val="00080C2F"/>
    <w:rsid w:val="00086D75"/>
    <w:rsid w:val="000D67C6"/>
    <w:rsid w:val="000D7D18"/>
    <w:rsid w:val="000F0D35"/>
    <w:rsid w:val="001178F2"/>
    <w:rsid w:val="00122175"/>
    <w:rsid w:val="00127F8F"/>
    <w:rsid w:val="0013333F"/>
    <w:rsid w:val="001432F3"/>
    <w:rsid w:val="0015510D"/>
    <w:rsid w:val="00163639"/>
    <w:rsid w:val="00164589"/>
    <w:rsid w:val="0016678F"/>
    <w:rsid w:val="00171C8E"/>
    <w:rsid w:val="001A402A"/>
    <w:rsid w:val="001A6B41"/>
    <w:rsid w:val="001B3B69"/>
    <w:rsid w:val="001C071A"/>
    <w:rsid w:val="001C4146"/>
    <w:rsid w:val="001D685D"/>
    <w:rsid w:val="001F49F1"/>
    <w:rsid w:val="00217AA3"/>
    <w:rsid w:val="0022160B"/>
    <w:rsid w:val="002245FE"/>
    <w:rsid w:val="00231A99"/>
    <w:rsid w:val="00251C9F"/>
    <w:rsid w:val="002674DD"/>
    <w:rsid w:val="00285988"/>
    <w:rsid w:val="00295223"/>
    <w:rsid w:val="002A5A8F"/>
    <w:rsid w:val="002C3CCE"/>
    <w:rsid w:val="002C69E9"/>
    <w:rsid w:val="002D313A"/>
    <w:rsid w:val="002D7B09"/>
    <w:rsid w:val="00333C3B"/>
    <w:rsid w:val="00351BE7"/>
    <w:rsid w:val="00377607"/>
    <w:rsid w:val="003822F6"/>
    <w:rsid w:val="00394156"/>
    <w:rsid w:val="0039563E"/>
    <w:rsid w:val="00397A21"/>
    <w:rsid w:val="003A2D2A"/>
    <w:rsid w:val="003C2A71"/>
    <w:rsid w:val="003C7707"/>
    <w:rsid w:val="003E1629"/>
    <w:rsid w:val="003E3EE4"/>
    <w:rsid w:val="003E7E25"/>
    <w:rsid w:val="00423640"/>
    <w:rsid w:val="00426124"/>
    <w:rsid w:val="0044161E"/>
    <w:rsid w:val="00447DB8"/>
    <w:rsid w:val="00464AF8"/>
    <w:rsid w:val="00471B83"/>
    <w:rsid w:val="00481AC7"/>
    <w:rsid w:val="00497733"/>
    <w:rsid w:val="004B6ED4"/>
    <w:rsid w:val="004C59FB"/>
    <w:rsid w:val="004D36A5"/>
    <w:rsid w:val="004D58CC"/>
    <w:rsid w:val="00510530"/>
    <w:rsid w:val="005156B8"/>
    <w:rsid w:val="00516907"/>
    <w:rsid w:val="00531C90"/>
    <w:rsid w:val="00535FCE"/>
    <w:rsid w:val="00537B20"/>
    <w:rsid w:val="005457C8"/>
    <w:rsid w:val="005471D8"/>
    <w:rsid w:val="005561BA"/>
    <w:rsid w:val="00564299"/>
    <w:rsid w:val="005862E4"/>
    <w:rsid w:val="00594A63"/>
    <w:rsid w:val="005D068E"/>
    <w:rsid w:val="005D5E99"/>
    <w:rsid w:val="005E5CC8"/>
    <w:rsid w:val="00600950"/>
    <w:rsid w:val="00600F1F"/>
    <w:rsid w:val="00612AAE"/>
    <w:rsid w:val="00640BBA"/>
    <w:rsid w:val="00642715"/>
    <w:rsid w:val="00647515"/>
    <w:rsid w:val="006877CE"/>
    <w:rsid w:val="00694286"/>
    <w:rsid w:val="006A6A83"/>
    <w:rsid w:val="006B4033"/>
    <w:rsid w:val="006C6AD7"/>
    <w:rsid w:val="006D0F01"/>
    <w:rsid w:val="006D1D5D"/>
    <w:rsid w:val="006F640F"/>
    <w:rsid w:val="006F6FC1"/>
    <w:rsid w:val="006F732C"/>
    <w:rsid w:val="0071018E"/>
    <w:rsid w:val="00715420"/>
    <w:rsid w:val="007322A8"/>
    <w:rsid w:val="00733DEC"/>
    <w:rsid w:val="0074153C"/>
    <w:rsid w:val="0075390D"/>
    <w:rsid w:val="007654A4"/>
    <w:rsid w:val="00770E37"/>
    <w:rsid w:val="00774701"/>
    <w:rsid w:val="00776AF3"/>
    <w:rsid w:val="00781BD4"/>
    <w:rsid w:val="007914D7"/>
    <w:rsid w:val="007930B3"/>
    <w:rsid w:val="007A0BDE"/>
    <w:rsid w:val="007A7C60"/>
    <w:rsid w:val="007B0011"/>
    <w:rsid w:val="007B25D5"/>
    <w:rsid w:val="007C4CDD"/>
    <w:rsid w:val="007C7D24"/>
    <w:rsid w:val="0080042E"/>
    <w:rsid w:val="00832E27"/>
    <w:rsid w:val="00836B3E"/>
    <w:rsid w:val="00865005"/>
    <w:rsid w:val="008656D6"/>
    <w:rsid w:val="008741F2"/>
    <w:rsid w:val="0087782F"/>
    <w:rsid w:val="00882A3B"/>
    <w:rsid w:val="00883FCE"/>
    <w:rsid w:val="00884972"/>
    <w:rsid w:val="008948BF"/>
    <w:rsid w:val="008C659C"/>
    <w:rsid w:val="008C7B52"/>
    <w:rsid w:val="008D4F98"/>
    <w:rsid w:val="008E60B8"/>
    <w:rsid w:val="008E71DF"/>
    <w:rsid w:val="008E7285"/>
    <w:rsid w:val="008E7CC4"/>
    <w:rsid w:val="008F5C12"/>
    <w:rsid w:val="00900388"/>
    <w:rsid w:val="0091650A"/>
    <w:rsid w:val="009222AA"/>
    <w:rsid w:val="00950B48"/>
    <w:rsid w:val="00954D19"/>
    <w:rsid w:val="00972489"/>
    <w:rsid w:val="00973D47"/>
    <w:rsid w:val="00987370"/>
    <w:rsid w:val="009965C9"/>
    <w:rsid w:val="0099735F"/>
    <w:rsid w:val="009A06A9"/>
    <w:rsid w:val="009A1C37"/>
    <w:rsid w:val="009A3227"/>
    <w:rsid w:val="009E31B7"/>
    <w:rsid w:val="009E5FF3"/>
    <w:rsid w:val="009E6472"/>
    <w:rsid w:val="009F765D"/>
    <w:rsid w:val="00A02683"/>
    <w:rsid w:val="00A11BA3"/>
    <w:rsid w:val="00A127B0"/>
    <w:rsid w:val="00A16D4A"/>
    <w:rsid w:val="00A34A2E"/>
    <w:rsid w:val="00A34E41"/>
    <w:rsid w:val="00A52193"/>
    <w:rsid w:val="00A57F74"/>
    <w:rsid w:val="00A63119"/>
    <w:rsid w:val="00A6741E"/>
    <w:rsid w:val="00A67D75"/>
    <w:rsid w:val="00A80E7A"/>
    <w:rsid w:val="00A92BD5"/>
    <w:rsid w:val="00A94AD5"/>
    <w:rsid w:val="00A94D39"/>
    <w:rsid w:val="00AB08A5"/>
    <w:rsid w:val="00AB6DE3"/>
    <w:rsid w:val="00AC020E"/>
    <w:rsid w:val="00AD450A"/>
    <w:rsid w:val="00AE1EDF"/>
    <w:rsid w:val="00AE3761"/>
    <w:rsid w:val="00AF0AFB"/>
    <w:rsid w:val="00AF238F"/>
    <w:rsid w:val="00B020F3"/>
    <w:rsid w:val="00B0305A"/>
    <w:rsid w:val="00B23178"/>
    <w:rsid w:val="00B241EE"/>
    <w:rsid w:val="00B244ED"/>
    <w:rsid w:val="00B30488"/>
    <w:rsid w:val="00B337DC"/>
    <w:rsid w:val="00B434FE"/>
    <w:rsid w:val="00B4493C"/>
    <w:rsid w:val="00B63DBA"/>
    <w:rsid w:val="00B818AB"/>
    <w:rsid w:val="00B85678"/>
    <w:rsid w:val="00B9047B"/>
    <w:rsid w:val="00B9272E"/>
    <w:rsid w:val="00BB7415"/>
    <w:rsid w:val="00BC06CD"/>
    <w:rsid w:val="00BC1F17"/>
    <w:rsid w:val="00BC56A1"/>
    <w:rsid w:val="00C02B8E"/>
    <w:rsid w:val="00C04D89"/>
    <w:rsid w:val="00C0592B"/>
    <w:rsid w:val="00C116E0"/>
    <w:rsid w:val="00C226DF"/>
    <w:rsid w:val="00C45D8C"/>
    <w:rsid w:val="00C67189"/>
    <w:rsid w:val="00C76DF4"/>
    <w:rsid w:val="00C814F8"/>
    <w:rsid w:val="00C9224C"/>
    <w:rsid w:val="00C93892"/>
    <w:rsid w:val="00CA4D4C"/>
    <w:rsid w:val="00CB28D5"/>
    <w:rsid w:val="00CC1BE0"/>
    <w:rsid w:val="00CC31BE"/>
    <w:rsid w:val="00CE7819"/>
    <w:rsid w:val="00CF12C2"/>
    <w:rsid w:val="00D0067F"/>
    <w:rsid w:val="00D00F85"/>
    <w:rsid w:val="00D24DE0"/>
    <w:rsid w:val="00D35099"/>
    <w:rsid w:val="00D421F4"/>
    <w:rsid w:val="00D4309A"/>
    <w:rsid w:val="00D45C56"/>
    <w:rsid w:val="00D51053"/>
    <w:rsid w:val="00D63E20"/>
    <w:rsid w:val="00D71B76"/>
    <w:rsid w:val="00D911D6"/>
    <w:rsid w:val="00D97886"/>
    <w:rsid w:val="00DA7B81"/>
    <w:rsid w:val="00DC1541"/>
    <w:rsid w:val="00DE0F16"/>
    <w:rsid w:val="00DF3785"/>
    <w:rsid w:val="00DF6FC7"/>
    <w:rsid w:val="00E05EBC"/>
    <w:rsid w:val="00E07DF7"/>
    <w:rsid w:val="00E11831"/>
    <w:rsid w:val="00E13AEF"/>
    <w:rsid w:val="00E25FE5"/>
    <w:rsid w:val="00E26F71"/>
    <w:rsid w:val="00E345FC"/>
    <w:rsid w:val="00E36763"/>
    <w:rsid w:val="00E412CB"/>
    <w:rsid w:val="00E432AA"/>
    <w:rsid w:val="00E4469E"/>
    <w:rsid w:val="00E45AB5"/>
    <w:rsid w:val="00E515FC"/>
    <w:rsid w:val="00E5203D"/>
    <w:rsid w:val="00E671EB"/>
    <w:rsid w:val="00E73447"/>
    <w:rsid w:val="00E761B8"/>
    <w:rsid w:val="00E84A23"/>
    <w:rsid w:val="00E84D09"/>
    <w:rsid w:val="00E8564E"/>
    <w:rsid w:val="00EB7643"/>
    <w:rsid w:val="00EC26E8"/>
    <w:rsid w:val="00EE465B"/>
    <w:rsid w:val="00EF2954"/>
    <w:rsid w:val="00EF3B2B"/>
    <w:rsid w:val="00F12567"/>
    <w:rsid w:val="00F1278F"/>
    <w:rsid w:val="00F13D49"/>
    <w:rsid w:val="00F270AA"/>
    <w:rsid w:val="00F35923"/>
    <w:rsid w:val="00F43C65"/>
    <w:rsid w:val="00F82B5B"/>
    <w:rsid w:val="00F975CE"/>
    <w:rsid w:val="00FA1314"/>
    <w:rsid w:val="00FA6B05"/>
    <w:rsid w:val="00FB6CD7"/>
    <w:rsid w:val="00FC0187"/>
    <w:rsid w:val="00FF0C76"/>
    <w:rsid w:val="00FF26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8EDED30"/>
  <w15:chartTrackingRefBased/>
  <w15:docId w15:val="{767E353B-7CE6-44F0-ABB6-6CF7397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15420"/>
    <w:pPr>
      <w:keepNext/>
      <w:spacing w:after="0" w:line="240" w:lineRule="auto"/>
      <w:ind w:hanging="912"/>
      <w:jc w:val="both"/>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7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33"/>
  </w:style>
  <w:style w:type="paragraph" w:styleId="Footer">
    <w:name w:val="footer"/>
    <w:basedOn w:val="Normal"/>
    <w:link w:val="FooterChar"/>
    <w:uiPriority w:val="99"/>
    <w:unhideWhenUsed/>
    <w:rsid w:val="00497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33"/>
  </w:style>
  <w:style w:type="table" w:styleId="TableGrid">
    <w:name w:val="Table Grid"/>
    <w:basedOn w:val="TableNormal"/>
    <w:uiPriority w:val="39"/>
    <w:rsid w:val="0079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4D7"/>
    <w:rPr>
      <w:color w:val="0563C1" w:themeColor="hyperlink"/>
      <w:u w:val="single"/>
    </w:rPr>
  </w:style>
  <w:style w:type="paragraph" w:styleId="ListParagraph">
    <w:name w:val="List Paragraph"/>
    <w:basedOn w:val="Normal"/>
    <w:uiPriority w:val="34"/>
    <w:qFormat/>
    <w:rsid w:val="00F1278F"/>
    <w:pPr>
      <w:ind w:left="720"/>
      <w:contextualSpacing/>
    </w:pPr>
  </w:style>
  <w:style w:type="character" w:customStyle="1" w:styleId="Heading3Char">
    <w:name w:val="Heading 3 Char"/>
    <w:basedOn w:val="DefaultParagraphFont"/>
    <w:link w:val="Heading3"/>
    <w:rsid w:val="00715420"/>
    <w:rPr>
      <w:rFonts w:ascii="Arial" w:eastAsia="Times New Roman" w:hAnsi="Arial" w:cs="Arial"/>
      <w:b/>
      <w:bCs/>
      <w:szCs w:val="24"/>
    </w:rPr>
  </w:style>
  <w:style w:type="paragraph" w:customStyle="1" w:styleId="DefaultText">
    <w:name w:val="Default Text"/>
    <w:basedOn w:val="Normal"/>
    <w:rsid w:val="00715420"/>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7C4CDD"/>
  </w:style>
  <w:style w:type="character" w:styleId="FollowedHyperlink">
    <w:name w:val="FollowedHyperlink"/>
    <w:basedOn w:val="DefaultParagraphFont"/>
    <w:uiPriority w:val="99"/>
    <w:semiHidden/>
    <w:unhideWhenUsed/>
    <w:rsid w:val="00DC1541"/>
    <w:rPr>
      <w:color w:val="954F72" w:themeColor="followedHyperlink"/>
      <w:u w:val="single"/>
    </w:rPr>
  </w:style>
  <w:style w:type="paragraph" w:styleId="Title">
    <w:name w:val="Title"/>
    <w:basedOn w:val="Normal"/>
    <w:next w:val="Normal"/>
    <w:link w:val="TitleChar"/>
    <w:uiPriority w:val="10"/>
    <w:qFormat/>
    <w:rsid w:val="00C76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DF4"/>
    <w:rPr>
      <w:rFonts w:asciiTheme="majorHAnsi" w:eastAsiaTheme="majorEastAsia" w:hAnsiTheme="majorHAnsi" w:cstheme="majorBidi"/>
      <w:spacing w:val="-10"/>
      <w:kern w:val="28"/>
      <w:sz w:val="56"/>
      <w:szCs w:val="56"/>
    </w:rPr>
  </w:style>
  <w:style w:type="paragraph" w:styleId="BlockText">
    <w:name w:val="Block Text"/>
    <w:basedOn w:val="Normal"/>
    <w:uiPriority w:val="99"/>
    <w:semiHidden/>
    <w:unhideWhenUsed/>
    <w:rsid w:val="00C76DF4"/>
    <w:pPr>
      <w:spacing w:after="0" w:line="240" w:lineRule="auto"/>
      <w:ind w:left="-480" w:right="360"/>
      <w:jc w:val="both"/>
    </w:pPr>
    <w:rPr>
      <w:rFonts w:ascii="Arial" w:eastAsia="Times New Roman" w:hAnsi="Arial" w:cs="Arial"/>
      <w:sz w:val="24"/>
      <w:szCs w:val="24"/>
    </w:rPr>
  </w:style>
  <w:style w:type="paragraph" w:customStyle="1" w:styleId="TableText">
    <w:name w:val="Table Text"/>
    <w:basedOn w:val="Normal"/>
    <w:rsid w:val="009E5F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F82B5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large">
    <w:name w:val="large"/>
    <w:basedOn w:val="DefaultParagraphFont"/>
    <w:rsid w:val="00C04D89"/>
  </w:style>
  <w:style w:type="paragraph" w:styleId="NormalWeb">
    <w:name w:val="Normal (Web)"/>
    <w:basedOn w:val="Normal"/>
    <w:uiPriority w:val="99"/>
    <w:semiHidden/>
    <w:unhideWhenUsed/>
    <w:rsid w:val="008C7B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55265">
      <w:bodyDiv w:val="1"/>
      <w:marLeft w:val="0"/>
      <w:marRight w:val="0"/>
      <w:marTop w:val="0"/>
      <w:marBottom w:val="0"/>
      <w:divBdr>
        <w:top w:val="none" w:sz="0" w:space="0" w:color="auto"/>
        <w:left w:val="none" w:sz="0" w:space="0" w:color="auto"/>
        <w:bottom w:val="none" w:sz="0" w:space="0" w:color="auto"/>
        <w:right w:val="none" w:sz="0" w:space="0" w:color="auto"/>
      </w:divBdr>
    </w:div>
    <w:div w:id="705905385">
      <w:bodyDiv w:val="1"/>
      <w:marLeft w:val="0"/>
      <w:marRight w:val="0"/>
      <w:marTop w:val="0"/>
      <w:marBottom w:val="0"/>
      <w:divBdr>
        <w:top w:val="none" w:sz="0" w:space="0" w:color="auto"/>
        <w:left w:val="none" w:sz="0" w:space="0" w:color="auto"/>
        <w:bottom w:val="none" w:sz="0" w:space="0" w:color="auto"/>
        <w:right w:val="none" w:sz="0" w:space="0" w:color="auto"/>
      </w:divBdr>
    </w:div>
    <w:div w:id="1133795890">
      <w:bodyDiv w:val="1"/>
      <w:marLeft w:val="0"/>
      <w:marRight w:val="0"/>
      <w:marTop w:val="0"/>
      <w:marBottom w:val="0"/>
      <w:divBdr>
        <w:top w:val="none" w:sz="0" w:space="0" w:color="auto"/>
        <w:left w:val="none" w:sz="0" w:space="0" w:color="auto"/>
        <w:bottom w:val="none" w:sz="0" w:space="0" w:color="auto"/>
        <w:right w:val="none" w:sz="0" w:space="0" w:color="auto"/>
      </w:divBdr>
    </w:div>
    <w:div w:id="1673946167">
      <w:bodyDiv w:val="1"/>
      <w:marLeft w:val="0"/>
      <w:marRight w:val="0"/>
      <w:marTop w:val="0"/>
      <w:marBottom w:val="0"/>
      <w:divBdr>
        <w:top w:val="none" w:sz="0" w:space="0" w:color="auto"/>
        <w:left w:val="none" w:sz="0" w:space="0" w:color="auto"/>
        <w:bottom w:val="none" w:sz="0" w:space="0" w:color="auto"/>
        <w:right w:val="none" w:sz="0" w:space="0" w:color="auto"/>
      </w:divBdr>
    </w:div>
    <w:div w:id="17744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sildon.gov.uk/article/4271/Safeguarding-Policy" TargetMode="External"/><Relationship Id="rId18" Type="http://schemas.openxmlformats.org/officeDocument/2006/relationships/hyperlink" Target="http://www.basildon.gov.uk/privacy" TargetMode="External"/><Relationship Id="rId3" Type="http://schemas.openxmlformats.org/officeDocument/2006/relationships/styles" Target="styles.xml"/><Relationship Id="rId21" Type="http://schemas.openxmlformats.org/officeDocument/2006/relationships/hyperlink" Target="http://www.basildon.gov.uk/privacy" TargetMode="External"/><Relationship Id="rId7" Type="http://schemas.openxmlformats.org/officeDocument/2006/relationships/endnotes" Target="endnotes.xml"/><Relationship Id="rId12" Type="http://schemas.openxmlformats.org/officeDocument/2006/relationships/hyperlink" Target="https://www.thedonkeysanctuary.org.uk/sites/sanctuary/files/document/413-1377171749-code_of_practice.pdf" TargetMode="External"/><Relationship Id="rId17" Type="http://schemas.openxmlformats.org/officeDocument/2006/relationships/hyperlink" Target="http://www.communityriskservices.com" TargetMode="External"/><Relationship Id="rId2" Type="http://schemas.openxmlformats.org/officeDocument/2006/relationships/numbering" Target="numbering.xml"/><Relationship Id="rId16" Type="http://schemas.openxmlformats.org/officeDocument/2006/relationships/hyperlink" Target="mailto:info@communityriskservices.com" TargetMode="External"/><Relationship Id="rId20" Type="http://schemas.openxmlformats.org/officeDocument/2006/relationships/hyperlink" Target="http://www.basildon.gov.uk/article/2903/National-Fraud-Initiative---Fair-Processing-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se.gov.uk"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mailto:parkevents@basildon.gov.uk" TargetMode="External"/><Relationship Id="rId4" Type="http://schemas.openxmlformats.org/officeDocument/2006/relationships/settings" Target="settings.xml"/><Relationship Id="rId9" Type="http://schemas.openxmlformats.org/officeDocument/2006/relationships/hyperlink" Target="mailto:parkevents@basildon.gov.uk" TargetMode="External"/><Relationship Id="rId14" Type="http://schemas.openxmlformats.org/officeDocument/2006/relationships/hyperlink" Target="https://www.gov.uk/government/organisations/disclosure-and-barring-service"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DD13A-DD56-47F4-8DC3-253AA498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Basildon Council - Basildon Town Centre Pitch Hire - Application Pack April 2017</vt:lpstr>
    </vt:vector>
  </TitlesOfParts>
  <Company>Basildon Council - 01268 533333</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Basildon Town Centre Pitch Hire - Application Pack April 2017</dc:title>
  <dc:subject>Basildon Council - Basildon Town Centre Pitch Hire - Application Pack April 2017</dc:subject>
  <dc:creator>Basildon Council - 01268 533333</dc:creator>
  <cp:keywords/>
  <dc:description/>
  <cp:lastModifiedBy>Maria Wright</cp:lastModifiedBy>
  <cp:revision>3</cp:revision>
  <cp:lastPrinted>2017-03-14T17:59:00Z</cp:lastPrinted>
  <dcterms:created xsi:type="dcterms:W3CDTF">2021-04-07T09:56:00Z</dcterms:created>
  <dcterms:modified xsi:type="dcterms:W3CDTF">2021-04-07T10:31:00Z</dcterms:modified>
</cp:coreProperties>
</file>